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B29A6" w14:textId="1A03D6A4" w:rsidR="00F2247B" w:rsidRPr="00297CAB" w:rsidRDefault="008A6DEC" w:rsidP="00562E42">
      <w:pPr>
        <w:spacing w:before="120" w:after="12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DEPLASMAN TUR PAKETİ </w:t>
      </w:r>
      <w:r w:rsidR="00F2247B" w:rsidRPr="00297CAB">
        <w:rPr>
          <w:rFonts w:ascii="Times New Roman" w:hAnsi="Times New Roman" w:cs="Times New Roman"/>
          <w:b/>
        </w:rPr>
        <w:t>AYDINLATMA METNİ</w:t>
      </w:r>
    </w:p>
    <w:p w14:paraId="78AD282E" w14:textId="4CEF5199" w:rsidR="00F2247B" w:rsidRPr="00297CAB" w:rsidRDefault="00793765" w:rsidP="00EA28B2">
      <w:pPr>
        <w:shd w:val="clear" w:color="auto" w:fill="FFFFFF"/>
        <w:spacing w:before="120" w:after="120"/>
        <w:contextualSpacing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CD54FD">
        <w:rPr>
          <w:rFonts w:ascii="Times New Roman" w:eastAsia="Times New Roman" w:hAnsi="Times New Roman" w:cs="Times New Roman"/>
          <w:color w:val="221F1F"/>
          <w:lang w:eastAsia="tr-TR"/>
        </w:rPr>
        <w:t xml:space="preserve">Fenerbahçe Futbol A.Ş. </w:t>
      </w:r>
      <w:r w:rsidR="0080601F" w:rsidRPr="00CD54FD">
        <w:rPr>
          <w:rFonts w:ascii="Times New Roman" w:hAnsi="Times New Roman" w:cs="Times New Roman"/>
        </w:rPr>
        <w:t>(“</w:t>
      </w:r>
      <w:r w:rsidR="00263B86" w:rsidRPr="00CD54FD">
        <w:rPr>
          <w:rFonts w:ascii="Times New Roman" w:hAnsi="Times New Roman" w:cs="Times New Roman"/>
          <w:b/>
        </w:rPr>
        <w:t>F</w:t>
      </w:r>
      <w:r w:rsidR="00334015" w:rsidRPr="00CD54FD">
        <w:rPr>
          <w:rFonts w:ascii="Times New Roman" w:hAnsi="Times New Roman" w:cs="Times New Roman"/>
          <w:b/>
        </w:rPr>
        <w:t>enerbahçe</w:t>
      </w:r>
      <w:r w:rsidR="0080601F" w:rsidRPr="00CD54FD">
        <w:rPr>
          <w:rFonts w:ascii="Times New Roman" w:hAnsi="Times New Roman" w:cs="Times New Roman"/>
        </w:rPr>
        <w:t>”)</w:t>
      </w:r>
      <w:r w:rsidR="00A60A83" w:rsidRPr="00CD54FD">
        <w:rPr>
          <w:rFonts w:ascii="Times New Roman" w:hAnsi="Times New Roman" w:cs="Times New Roman"/>
        </w:rPr>
        <w:t>,</w:t>
      </w:r>
      <w:r w:rsidR="00623C5D" w:rsidRPr="00CD54FD">
        <w:rPr>
          <w:rFonts w:ascii="Times New Roman" w:hAnsi="Times New Roman" w:cs="Times New Roman"/>
        </w:rPr>
        <w:t xml:space="preserve"> </w:t>
      </w:r>
      <w:r w:rsidR="0027138D" w:rsidRPr="00CD54FD">
        <w:rPr>
          <w:rFonts w:ascii="Times New Roman" w:hAnsi="Times New Roman" w:cs="Times New Roman"/>
        </w:rPr>
        <w:t>Fenerbahçe</w:t>
      </w:r>
      <w:r w:rsidR="00ED441C">
        <w:rPr>
          <w:rFonts w:ascii="Times New Roman" w:hAnsi="Times New Roman" w:cs="Times New Roman"/>
        </w:rPr>
        <w:t>’nin deplasmanda oynayacağı yurtiçi ve yurtdışı maçları</w:t>
      </w:r>
      <w:r w:rsidR="0027138D" w:rsidRPr="00CD54FD">
        <w:rPr>
          <w:rFonts w:ascii="Times New Roman" w:hAnsi="Times New Roman" w:cs="Times New Roman"/>
        </w:rPr>
        <w:t xml:space="preserve"> izlemek </w:t>
      </w:r>
      <w:r w:rsidR="00ED441C">
        <w:rPr>
          <w:rFonts w:ascii="Times New Roman" w:hAnsi="Times New Roman" w:cs="Times New Roman"/>
        </w:rPr>
        <w:t>ve bu kapsamda düzenlediği paket turları satın</w:t>
      </w:r>
      <w:r w:rsidR="0027138D">
        <w:rPr>
          <w:rFonts w:ascii="Times New Roman" w:hAnsi="Times New Roman" w:cs="Times New Roman"/>
        </w:rPr>
        <w:t xml:space="preserve"> aldığınızda</w:t>
      </w:r>
      <w:r w:rsidR="00B11EA9">
        <w:rPr>
          <w:rFonts w:ascii="Times New Roman" w:hAnsi="Times New Roman" w:cs="Times New Roman"/>
        </w:rPr>
        <w:t xml:space="preserve"> </w:t>
      </w:r>
      <w:r w:rsidR="00ED441C">
        <w:rPr>
          <w:rFonts w:ascii="Times New Roman" w:hAnsi="Times New Roman" w:cs="Times New Roman"/>
        </w:rPr>
        <w:t xml:space="preserve">veya almak için başvuruda bulunduğunuzda </w:t>
      </w:r>
      <w:r w:rsidR="00580A0E" w:rsidRPr="00297CAB">
        <w:rPr>
          <w:rFonts w:ascii="Times New Roman" w:eastAsia="Times New Roman" w:hAnsi="Times New Roman" w:cs="Times New Roman"/>
          <w:lang w:eastAsia="tr-TR"/>
        </w:rPr>
        <w:t xml:space="preserve">çeşitli </w:t>
      </w:r>
      <w:r w:rsidR="00580A0E" w:rsidRPr="00297CAB">
        <w:rPr>
          <w:rFonts w:ascii="Times New Roman" w:eastAsia="Times New Roman" w:hAnsi="Times New Roman" w:cs="Times New Roman"/>
        </w:rPr>
        <w:t>kişisel verilerinizi elde e</w:t>
      </w:r>
      <w:r w:rsidR="00623C5D" w:rsidRPr="00297CAB">
        <w:rPr>
          <w:rFonts w:ascii="Times New Roman" w:eastAsia="Times New Roman" w:hAnsi="Times New Roman" w:cs="Times New Roman"/>
        </w:rPr>
        <w:t>tmektedir</w:t>
      </w:r>
      <w:r w:rsidR="00580A0E" w:rsidRPr="00297CAB">
        <w:rPr>
          <w:rFonts w:ascii="Times New Roman" w:eastAsia="Times New Roman" w:hAnsi="Times New Roman" w:cs="Times New Roman"/>
        </w:rPr>
        <w:t>.</w:t>
      </w:r>
      <w:r w:rsidR="009D2664" w:rsidRPr="00297CAB">
        <w:rPr>
          <w:rFonts w:ascii="Times New Roman" w:eastAsia="Times New Roman" w:hAnsi="Times New Roman" w:cs="Times New Roman"/>
        </w:rPr>
        <w:t xml:space="preserve"> Bu kapsamda </w:t>
      </w:r>
      <w:r w:rsidR="00334015">
        <w:rPr>
          <w:rFonts w:ascii="Times New Roman" w:eastAsia="Times New Roman" w:hAnsi="Times New Roman" w:cs="Times New Roman"/>
        </w:rPr>
        <w:t>Fenerbahçe</w:t>
      </w:r>
      <w:r w:rsidR="009D2664" w:rsidRPr="00297CAB">
        <w:rPr>
          <w:rFonts w:ascii="Times New Roman" w:eastAsia="Times New Roman" w:hAnsi="Times New Roman" w:cs="Times New Roman"/>
        </w:rPr>
        <w:t>, 6698 sayılı Kişisel Verilerin Korunması Kanunu (“</w:t>
      </w:r>
      <w:r w:rsidR="009D2664" w:rsidRPr="00297CAB">
        <w:rPr>
          <w:rFonts w:ascii="Times New Roman" w:eastAsia="Times New Roman" w:hAnsi="Times New Roman" w:cs="Times New Roman"/>
          <w:b/>
        </w:rPr>
        <w:t>KVKK</w:t>
      </w:r>
      <w:r w:rsidR="009D2664" w:rsidRPr="00297CAB">
        <w:rPr>
          <w:rFonts w:ascii="Times New Roman" w:eastAsia="Times New Roman" w:hAnsi="Times New Roman" w:cs="Times New Roman"/>
        </w:rPr>
        <w:t>”) uyarınca ‘veri sorumlusu’ addedilmekte</w:t>
      </w:r>
      <w:r w:rsidR="003F0008" w:rsidRPr="00297CAB">
        <w:rPr>
          <w:rFonts w:ascii="Times New Roman" w:eastAsia="Times New Roman" w:hAnsi="Times New Roman" w:cs="Times New Roman"/>
        </w:rPr>
        <w:t xml:space="preserve"> olup, </w:t>
      </w:r>
      <w:r w:rsidR="009D2664" w:rsidRPr="00297CAB">
        <w:rPr>
          <w:rFonts w:ascii="Times New Roman" w:eastAsia="Times New Roman" w:hAnsi="Times New Roman" w:cs="Times New Roman"/>
        </w:rPr>
        <w:t>KVKK’nın 10.</w:t>
      </w:r>
      <w:r w:rsidR="00C037E6" w:rsidRPr="00297CAB">
        <w:rPr>
          <w:rFonts w:ascii="Times New Roman" w:eastAsia="Times New Roman" w:hAnsi="Times New Roman" w:cs="Times New Roman"/>
        </w:rPr>
        <w:t xml:space="preserve"> </w:t>
      </w:r>
      <w:r w:rsidR="00EA28B2">
        <w:rPr>
          <w:rFonts w:ascii="Times New Roman" w:eastAsia="Times New Roman" w:hAnsi="Times New Roman" w:cs="Times New Roman"/>
        </w:rPr>
        <w:t>Maddesi uyarınca</w:t>
      </w:r>
      <w:r w:rsidR="00567C55">
        <w:rPr>
          <w:rFonts w:ascii="Times New Roman" w:eastAsia="Times New Roman" w:hAnsi="Times New Roman" w:cs="Times New Roman"/>
          <w:lang w:eastAsia="tr-TR"/>
        </w:rPr>
        <w:t xml:space="preserve"> </w:t>
      </w:r>
      <w:r w:rsidR="00052790" w:rsidRPr="00297CAB">
        <w:rPr>
          <w:rFonts w:ascii="Times New Roman" w:eastAsia="Times New Roman" w:hAnsi="Times New Roman" w:cs="Times New Roman"/>
          <w:lang w:eastAsia="tr-TR"/>
        </w:rPr>
        <w:t>i</w:t>
      </w:r>
      <w:r w:rsidR="00F36142" w:rsidRPr="00297CAB">
        <w:rPr>
          <w:rFonts w:ascii="Times New Roman" w:eastAsia="Times New Roman" w:hAnsi="Times New Roman" w:cs="Times New Roman"/>
          <w:lang w:eastAsia="tr-TR"/>
        </w:rPr>
        <w:t xml:space="preserve">şbu </w:t>
      </w:r>
      <w:r w:rsidR="00DA2829" w:rsidRPr="00297CAB">
        <w:rPr>
          <w:rFonts w:ascii="Times New Roman" w:eastAsia="Times New Roman" w:hAnsi="Times New Roman" w:cs="Times New Roman"/>
          <w:lang w:eastAsia="tr-TR"/>
        </w:rPr>
        <w:t>Aydınlatma Metni’n</w:t>
      </w:r>
      <w:r w:rsidR="00BE19E7" w:rsidRPr="00297CAB">
        <w:rPr>
          <w:rFonts w:ascii="Times New Roman" w:eastAsia="Times New Roman" w:hAnsi="Times New Roman" w:cs="Times New Roman"/>
          <w:lang w:eastAsia="tr-TR"/>
        </w:rPr>
        <w:t xml:space="preserve">i dikkatinize sunarız. </w:t>
      </w:r>
    </w:p>
    <w:p w14:paraId="25EB6473" w14:textId="77777777" w:rsidR="00F2247B" w:rsidRPr="00297CAB" w:rsidRDefault="00F2247B" w:rsidP="00562E42">
      <w:pPr>
        <w:pStyle w:val="ListeParagraf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97CAB">
        <w:rPr>
          <w:rFonts w:ascii="Times New Roman" w:eastAsia="Times New Roman" w:hAnsi="Times New Roman" w:cs="Times New Roman"/>
          <w:b/>
        </w:rPr>
        <w:t>Veri Sorumlusu</w:t>
      </w:r>
    </w:p>
    <w:p w14:paraId="136AFABF" w14:textId="4157D54A" w:rsidR="00263B86" w:rsidRPr="00297CAB" w:rsidRDefault="004C3AE6" w:rsidP="00562E42">
      <w:pPr>
        <w:shd w:val="clear" w:color="auto" w:fill="FFFFFF"/>
        <w:spacing w:before="120" w:after="120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221F1F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>Unvan</w:t>
      </w:r>
      <w:r w:rsidR="00EA28B2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 :</w:t>
      </w:r>
      <w:r w:rsidR="00263B86" w:rsidRPr="00297CAB">
        <w:rPr>
          <w:rFonts w:ascii="Times New Roman" w:hAnsi="Times New Roman" w:cs="Times New Roman"/>
        </w:rPr>
        <w:t xml:space="preserve"> </w:t>
      </w:r>
      <w:r w:rsidR="00793765" w:rsidRPr="00CD54FD">
        <w:rPr>
          <w:rFonts w:ascii="Times New Roman" w:eastAsia="Times New Roman" w:hAnsi="Times New Roman" w:cs="Times New Roman"/>
          <w:color w:val="221F1F"/>
          <w:lang w:eastAsia="tr-TR"/>
        </w:rPr>
        <w:t>Fenerbahçe Futbol A.Ş.</w:t>
      </w:r>
    </w:p>
    <w:p w14:paraId="440F1CBF" w14:textId="6985A067" w:rsidR="00580A0E" w:rsidRPr="00297CAB" w:rsidRDefault="00580A0E" w:rsidP="00562E42">
      <w:pPr>
        <w:shd w:val="clear" w:color="auto" w:fill="FFFFFF"/>
        <w:spacing w:before="120" w:after="1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1F1F"/>
          <w:lang w:eastAsia="tr-TR"/>
        </w:rPr>
      </w:pPr>
      <w:r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Adres </w:t>
      </w:r>
      <w:r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ab/>
        <w:t>:</w:t>
      </w:r>
      <w:r w:rsidRPr="00297CAB">
        <w:rPr>
          <w:rFonts w:ascii="Times New Roman" w:eastAsia="Times New Roman" w:hAnsi="Times New Roman" w:cs="Times New Roman"/>
          <w:color w:val="221F1F"/>
          <w:lang w:eastAsia="tr-TR"/>
        </w:rPr>
        <w:t> </w:t>
      </w:r>
      <w:r w:rsidR="00334015">
        <w:rPr>
          <w:rFonts w:ascii="Times New Roman" w:eastAsia="Times New Roman" w:hAnsi="Times New Roman" w:cs="Times New Roman"/>
          <w:color w:val="221F1F"/>
          <w:lang w:eastAsia="tr-TR"/>
        </w:rPr>
        <w:t>Ü</w:t>
      </w:r>
      <w:r w:rsidR="00334015" w:rsidRPr="00334015">
        <w:rPr>
          <w:rFonts w:ascii="Times New Roman" w:eastAsia="Times New Roman" w:hAnsi="Times New Roman" w:cs="Times New Roman"/>
          <w:color w:val="221F1F"/>
          <w:lang w:eastAsia="tr-TR"/>
        </w:rPr>
        <w:t>lker Stadyumu Fenerbahçe Şükrü Saracoğlu Spor Kompleksi 34725 Kızıltoprak/Kadıköy - İSTANBUL</w:t>
      </w:r>
    </w:p>
    <w:p w14:paraId="12CEB0EB" w14:textId="49A4DF20" w:rsidR="00580A0E" w:rsidRPr="00297CAB" w:rsidRDefault="00263B86" w:rsidP="00562E42">
      <w:pPr>
        <w:shd w:val="clear" w:color="auto" w:fill="FFFFFF"/>
        <w:spacing w:before="120" w:after="12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</w:pPr>
      <w:r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>İnternet sitesi</w:t>
      </w:r>
      <w:r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ab/>
      </w:r>
      <w:r w:rsidR="00580A0E"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: </w:t>
      </w:r>
      <w:hyperlink r:id="rId8" w:history="1">
        <w:r w:rsidR="00EA28B2" w:rsidRPr="00390BAF">
          <w:rPr>
            <w:rStyle w:val="Kpr"/>
            <w:rFonts w:ascii="Times New Roman" w:eastAsia="Times New Roman" w:hAnsi="Times New Roman" w:cs="Times New Roman"/>
            <w:bCs/>
            <w:bdr w:val="none" w:sz="0" w:space="0" w:color="auto" w:frame="1"/>
            <w:lang w:eastAsia="tr-TR"/>
          </w:rPr>
          <w:t>www.fenerbahce.org</w:t>
        </w:r>
      </w:hyperlink>
      <w:r w:rsidR="00EA28B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tr-TR"/>
        </w:rPr>
        <w:t xml:space="preserve"> </w:t>
      </w:r>
      <w:r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 </w:t>
      </w:r>
    </w:p>
    <w:p w14:paraId="1E65DF92" w14:textId="03A5D505" w:rsidR="00580A0E" w:rsidRPr="00F232B5" w:rsidRDefault="00580A0E" w:rsidP="00562E42">
      <w:pPr>
        <w:shd w:val="clear" w:color="auto" w:fill="FFFFFF"/>
        <w:spacing w:before="120" w:after="1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1F1F"/>
          <w:lang w:eastAsia="tr-TR"/>
        </w:rPr>
      </w:pPr>
      <w:r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Tel </w:t>
      </w:r>
      <w:r w:rsidR="00F34256"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/ Fax </w:t>
      </w:r>
      <w:r w:rsidR="00F34256"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ab/>
      </w:r>
      <w:r w:rsidRPr="00297CAB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>:</w:t>
      </w:r>
      <w:r w:rsidRPr="00297CAB">
        <w:rPr>
          <w:rFonts w:ascii="Times New Roman" w:eastAsia="Times New Roman" w:hAnsi="Times New Roman" w:cs="Times New Roman"/>
          <w:color w:val="221F1F"/>
          <w:lang w:eastAsia="tr-TR"/>
        </w:rPr>
        <w:t> </w:t>
      </w:r>
      <w:r w:rsidR="0084363F" w:rsidRPr="00F232B5">
        <w:rPr>
          <w:rFonts w:ascii="Times New Roman" w:hAnsi="Times New Roman" w:cs="Times New Roman"/>
        </w:rPr>
        <w:t>[</w:t>
      </w:r>
      <w:r w:rsidR="00F232B5" w:rsidRPr="00F232B5">
        <w:rPr>
          <w:rFonts w:ascii="Times New Roman" w:hAnsi="Times New Roman" w:cs="Times New Roman"/>
          <w:color w:val="221F1F"/>
          <w:lang w:eastAsia="tr-TR"/>
        </w:rPr>
        <w:t>02165421681</w:t>
      </w:r>
      <w:r w:rsidR="0084363F" w:rsidRPr="00F232B5">
        <w:rPr>
          <w:rFonts w:ascii="Times New Roman" w:hAnsi="Times New Roman" w:cs="Times New Roman"/>
        </w:rPr>
        <w:t>]</w:t>
      </w:r>
    </w:p>
    <w:p w14:paraId="453EA05B" w14:textId="7BFD63F1" w:rsidR="00580A0E" w:rsidRPr="00297CAB" w:rsidRDefault="00830B65" w:rsidP="00562E42">
      <w:pPr>
        <w:shd w:val="clear" w:color="auto" w:fill="FFFFFF"/>
        <w:spacing w:before="120" w:after="1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1F1F"/>
          <w:lang w:eastAsia="tr-TR"/>
        </w:rPr>
      </w:pPr>
      <w:r w:rsidRPr="00F232B5">
        <w:rPr>
          <w:rFonts w:ascii="Times New Roman" w:eastAsia="Times New Roman" w:hAnsi="Times New Roman" w:cs="Times New Roman"/>
          <w:b/>
        </w:rPr>
        <w:t>MERSİS</w:t>
      </w:r>
      <w:r w:rsidR="00580A0E" w:rsidRPr="00F232B5">
        <w:rPr>
          <w:rFonts w:ascii="Times New Roman" w:eastAsia="Times New Roman" w:hAnsi="Times New Roman" w:cs="Times New Roman"/>
          <w:b/>
        </w:rPr>
        <w:tab/>
        <w:t>:</w:t>
      </w:r>
      <w:r w:rsidR="00580A0E" w:rsidRPr="00F232B5">
        <w:rPr>
          <w:rFonts w:ascii="Times New Roman" w:eastAsia="Times New Roman" w:hAnsi="Times New Roman" w:cs="Times New Roman"/>
        </w:rPr>
        <w:t xml:space="preserve"> </w:t>
      </w:r>
      <w:r w:rsidR="0084363F" w:rsidRPr="00F232B5">
        <w:rPr>
          <w:rFonts w:ascii="Times New Roman" w:hAnsi="Times New Roman" w:cs="Times New Roman"/>
        </w:rPr>
        <w:t>[</w:t>
      </w:r>
      <w:r w:rsidR="00F232B5" w:rsidRPr="00F232B5">
        <w:rPr>
          <w:rFonts w:ascii="Times New Roman" w:hAnsi="Times New Roman" w:cs="Times New Roman"/>
          <w:color w:val="000000"/>
        </w:rPr>
        <w:t>0926007173100017</w:t>
      </w:r>
      <w:r w:rsidR="0084363F" w:rsidRPr="00F232B5">
        <w:rPr>
          <w:rFonts w:ascii="Times New Roman" w:hAnsi="Times New Roman" w:cs="Times New Roman"/>
        </w:rPr>
        <w:t>]</w:t>
      </w:r>
    </w:p>
    <w:p w14:paraId="73779E5A" w14:textId="77777777" w:rsidR="00052790" w:rsidRPr="00297CAB" w:rsidRDefault="00052790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4F02DCAE" w14:textId="77777777" w:rsidR="00F2247B" w:rsidRPr="00297CAB" w:rsidRDefault="00F2247B" w:rsidP="00562E42">
      <w:pPr>
        <w:pStyle w:val="ListeParagraf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97CAB">
        <w:rPr>
          <w:rFonts w:ascii="Times New Roman" w:eastAsia="Times New Roman" w:hAnsi="Times New Roman" w:cs="Times New Roman"/>
          <w:b/>
        </w:rPr>
        <w:t>İşleme Amaçları</w:t>
      </w:r>
    </w:p>
    <w:p w14:paraId="3BD8CDF6" w14:textId="5B54CB29" w:rsidR="00F2247B" w:rsidRPr="00297CAB" w:rsidRDefault="00D63AD6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Kimlik, pasaport no, iletişim bilgisi ve/veya konaklama yapılacak yer</w:t>
      </w:r>
      <w:r w:rsidR="004A5440">
        <w:rPr>
          <w:rFonts w:ascii="Times New Roman" w:eastAsia="Times New Roman" w:hAnsi="Times New Roman" w:cs="Times New Roman"/>
        </w:rPr>
        <w:t>ve</w:t>
      </w:r>
      <w:r w:rsidR="00FA25D1">
        <w:rPr>
          <w:rFonts w:ascii="Times New Roman" w:eastAsia="Times New Roman" w:hAnsi="Times New Roman" w:cs="Times New Roman"/>
        </w:rPr>
        <w:t xml:space="preserve"> </w:t>
      </w:r>
      <w:r w:rsidR="008A6DEC">
        <w:rPr>
          <w:rFonts w:ascii="Times New Roman" w:eastAsia="Times New Roman" w:hAnsi="Times New Roman" w:cs="Times New Roman"/>
        </w:rPr>
        <w:t>www.fenerbahce.org’da ilgili sekme üzerinden sağlamış olduğunuz</w:t>
      </w:r>
      <w:r>
        <w:rPr>
          <w:rFonts w:ascii="Times New Roman" w:eastAsia="Times New Roman" w:hAnsi="Times New Roman" w:cs="Times New Roman"/>
        </w:rPr>
        <w:t xml:space="preserve"> kişisel verileriniz,</w:t>
      </w:r>
      <w:r w:rsidR="002D5514" w:rsidRPr="00297CAB">
        <w:rPr>
          <w:rFonts w:ascii="Times New Roman" w:eastAsia="Times New Roman" w:hAnsi="Times New Roman" w:cs="Times New Roman"/>
        </w:rPr>
        <w:t xml:space="preserve"> açık rızanız ya da</w:t>
      </w:r>
      <w:r w:rsidR="00997433">
        <w:rPr>
          <w:rFonts w:ascii="Times New Roman" w:eastAsia="Times New Roman" w:hAnsi="Times New Roman" w:cs="Times New Roman"/>
        </w:rPr>
        <w:t xml:space="preserve"> aşağıda belirtildiği üzere</w:t>
      </w:r>
      <w:r w:rsidR="002D5514" w:rsidRPr="00297CAB">
        <w:rPr>
          <w:rFonts w:ascii="Times New Roman" w:eastAsia="Times New Roman" w:hAnsi="Times New Roman" w:cs="Times New Roman"/>
        </w:rPr>
        <w:t xml:space="preserve"> KVKK’nın 5/2 maddesinde belirtilen hukuka uygunluk hallerinden birinin varlığı halinde işlenmektedir. Buna göre; </w:t>
      </w:r>
    </w:p>
    <w:p w14:paraId="2FBA6CD4" w14:textId="7D555840" w:rsidR="00646A95" w:rsidRPr="00297CAB" w:rsidRDefault="00580A0E" w:rsidP="0027138D">
      <w:pPr>
        <w:pStyle w:val="ListeParagraf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297CAB">
        <w:rPr>
          <w:rFonts w:ascii="Times New Roman" w:eastAsia="Times New Roman" w:hAnsi="Times New Roman" w:cs="Times New Roman"/>
          <w:lang w:eastAsia="tr-TR"/>
        </w:rPr>
        <w:t xml:space="preserve">KVKK’nın 5/2 maddesi kapsamında </w:t>
      </w:r>
      <w:r w:rsidR="00181118" w:rsidRPr="00297CAB">
        <w:rPr>
          <w:rFonts w:ascii="Times New Roman" w:eastAsia="Times New Roman" w:hAnsi="Times New Roman" w:cs="Times New Roman"/>
          <w:i/>
          <w:lang w:eastAsia="tr-TR"/>
        </w:rPr>
        <w:t>kanunlarda açıkça öngörülmesi</w:t>
      </w:r>
      <w:r w:rsidR="00181118" w:rsidRPr="00297CAB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297CAB">
        <w:rPr>
          <w:rFonts w:ascii="Times New Roman" w:eastAsia="Times New Roman" w:hAnsi="Times New Roman" w:cs="Times New Roman"/>
          <w:i/>
        </w:rPr>
        <w:t xml:space="preserve">veri sorumlusunun hukuki yükümlülüğünü yerine getirebilmesi için zorunlu olması nedeniyle </w:t>
      </w:r>
      <w:r w:rsidR="00997433">
        <w:rPr>
          <w:rFonts w:ascii="Times New Roman" w:hAnsi="Times New Roman" w:cs="Times New Roman"/>
          <w:shd w:val="clear" w:color="auto" w:fill="FFFFFF"/>
        </w:rPr>
        <w:t xml:space="preserve">6102 sayılı Türk Ticaret Kanunu, </w:t>
      </w:r>
      <w:r w:rsidR="00997433" w:rsidRPr="00997433">
        <w:rPr>
          <w:rFonts w:ascii="Times New Roman" w:hAnsi="Times New Roman" w:cs="Times New Roman"/>
          <w:shd w:val="clear" w:color="auto" w:fill="FFFFFF"/>
        </w:rPr>
        <w:t>4721 sayılı Türk Medeni Kanunu, 6098 sayılı Türk Borçlar Kanunu, 6563 sayılı Elektronik Ticaretin Düzenlenmesi Hakkında Kanun, 6502 sayılı Tüketicinin Korunması Hakkında Kanun,  6698 sayılı Kişisel Verilerin Korunması Kanunu</w:t>
      </w:r>
      <w:r w:rsidR="00766D57">
        <w:rPr>
          <w:rFonts w:ascii="Times New Roman" w:hAnsi="Times New Roman" w:cs="Times New Roman"/>
          <w:shd w:val="clear" w:color="auto" w:fill="FFFFFF"/>
        </w:rPr>
        <w:t>,</w:t>
      </w:r>
      <w:r w:rsidR="00997433" w:rsidRPr="00997433">
        <w:rPr>
          <w:rFonts w:ascii="Times New Roman" w:hAnsi="Times New Roman" w:cs="Times New Roman"/>
          <w:shd w:val="clear" w:color="auto" w:fill="FFFFFF"/>
        </w:rPr>
        <w:t xml:space="preserve"> </w:t>
      </w:r>
      <w:r w:rsidR="00766D57">
        <w:rPr>
          <w:rFonts w:ascii="Times New Roman" w:hAnsi="Times New Roman" w:cs="Times New Roman"/>
          <w:shd w:val="clear" w:color="auto" w:fill="FFFFFF"/>
        </w:rPr>
        <w:t xml:space="preserve"> 6222 sayılı</w:t>
      </w:r>
      <w:r w:rsidR="0027138D">
        <w:rPr>
          <w:rFonts w:ascii="Times New Roman" w:hAnsi="Times New Roman" w:cs="Times New Roman"/>
          <w:shd w:val="clear" w:color="auto" w:fill="FFFFFF"/>
        </w:rPr>
        <w:t xml:space="preserve">Sporda Şiddet ve Düzensizliğin Önlenmesine Dair Kanun </w:t>
      </w:r>
      <w:r w:rsidR="00766D57" w:rsidRPr="00997433">
        <w:rPr>
          <w:rFonts w:ascii="Times New Roman" w:hAnsi="Times New Roman" w:cs="Times New Roman"/>
          <w:shd w:val="clear" w:color="auto" w:fill="FFFFFF"/>
        </w:rPr>
        <w:t xml:space="preserve">ve ikincil düzenlemeleri </w:t>
      </w:r>
      <w:r w:rsidR="00C15EB6">
        <w:rPr>
          <w:rFonts w:ascii="Times New Roman" w:hAnsi="Times New Roman" w:cs="Times New Roman"/>
          <w:shd w:val="clear" w:color="auto" w:fill="FFFFFF"/>
        </w:rPr>
        <w:t xml:space="preserve"> </w:t>
      </w:r>
      <w:r w:rsidRPr="00297CAB">
        <w:rPr>
          <w:rFonts w:ascii="Times New Roman" w:hAnsi="Times New Roman" w:cs="Times New Roman"/>
          <w:shd w:val="clear" w:color="auto" w:fill="FFFFFF"/>
        </w:rPr>
        <w:t>kapsamındaki hukuki yükümlülüklerin yerine getirilebilmesi</w:t>
      </w:r>
      <w:r w:rsidR="003E6D99" w:rsidRPr="00297CAB">
        <w:rPr>
          <w:rFonts w:ascii="Times New Roman" w:hAnsi="Times New Roman" w:cs="Times New Roman"/>
          <w:shd w:val="clear" w:color="auto" w:fill="FFFFFF"/>
        </w:rPr>
        <w:t>,</w:t>
      </w:r>
    </w:p>
    <w:p w14:paraId="41D8B4DC" w14:textId="571E9EED" w:rsidR="0027138D" w:rsidRPr="00766D57" w:rsidRDefault="009A4072" w:rsidP="004C7B4F">
      <w:pPr>
        <w:pStyle w:val="ListeParagraf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297CAB">
        <w:rPr>
          <w:rFonts w:ascii="Times New Roman" w:hAnsi="Times New Roman" w:cs="Times New Roman"/>
          <w:shd w:val="clear" w:color="auto" w:fill="FFFFFF"/>
        </w:rPr>
        <w:t>KVKK’nın 5/2 maddesi kapsamın</w:t>
      </w:r>
      <w:r w:rsidR="00C15EB6">
        <w:rPr>
          <w:rFonts w:ascii="Times New Roman" w:hAnsi="Times New Roman" w:cs="Times New Roman"/>
          <w:shd w:val="clear" w:color="auto" w:fill="FFFFFF"/>
        </w:rPr>
        <w:t>da</w:t>
      </w:r>
      <w:r w:rsidR="0027138D">
        <w:rPr>
          <w:rFonts w:ascii="Times New Roman" w:hAnsi="Times New Roman" w:cs="Times New Roman"/>
          <w:shd w:val="clear" w:color="auto" w:fill="FFFFFF"/>
        </w:rPr>
        <w:t xml:space="preserve"> </w:t>
      </w:r>
      <w:r w:rsidR="0027138D" w:rsidRPr="0027138D">
        <w:rPr>
          <w:rFonts w:ascii="Times New Roman" w:hAnsi="Times New Roman" w:cs="Times New Roman"/>
          <w:i/>
          <w:shd w:val="clear" w:color="auto" w:fill="FFFFFF"/>
        </w:rPr>
        <w:t>bir sözleşmenin kurulması veya ifasıyla doğrudan doğruya ilgili olması kaydıyla, sözleşmenin taraflarına ait kişisel veril</w:t>
      </w:r>
      <w:r w:rsidR="0027138D">
        <w:rPr>
          <w:rFonts w:ascii="Times New Roman" w:hAnsi="Times New Roman" w:cs="Times New Roman"/>
          <w:i/>
          <w:shd w:val="clear" w:color="auto" w:fill="FFFFFF"/>
        </w:rPr>
        <w:t>erin işlenmesinin gerekli olması</w:t>
      </w:r>
      <w:r w:rsidR="00766D57">
        <w:rPr>
          <w:rFonts w:ascii="Times New Roman" w:hAnsi="Times New Roman" w:cs="Times New Roman"/>
          <w:i/>
          <w:shd w:val="clear" w:color="auto" w:fill="FFFFFF"/>
        </w:rPr>
        <w:t xml:space="preserve"> ve </w:t>
      </w:r>
      <w:r w:rsidR="00766D57" w:rsidRPr="0027138D">
        <w:rPr>
          <w:rFonts w:ascii="Times New Roman" w:hAnsi="Times New Roman" w:cs="Times New Roman"/>
          <w:i/>
          <w:shd w:val="clear" w:color="auto" w:fill="FFFFFF"/>
        </w:rPr>
        <w:t>bir hakkın tesisi, kullanılması veya korunması için veri işlemenin zorunlu olması</w:t>
      </w:r>
      <w:r w:rsidR="0027138D">
        <w:rPr>
          <w:rFonts w:ascii="Times New Roman" w:hAnsi="Times New Roman" w:cs="Times New Roman"/>
          <w:i/>
          <w:shd w:val="clear" w:color="auto" w:fill="FFFFFF"/>
        </w:rPr>
        <w:t xml:space="preserve"> nedeniyle </w:t>
      </w:r>
      <w:r w:rsidR="00766D57" w:rsidRPr="00297CAB">
        <w:rPr>
          <w:rFonts w:ascii="Times New Roman" w:hAnsi="Times New Roman" w:cs="Times New Roman"/>
          <w:shd w:val="clear" w:color="auto" w:fill="FFFFFF"/>
        </w:rPr>
        <w:t>ve sizlerden gelen talep ve şikâyetlerin değerlendirilerek çözüme kavuşturulması</w:t>
      </w:r>
      <w:r w:rsidR="00766D57">
        <w:rPr>
          <w:rFonts w:ascii="Times New Roman" w:hAnsi="Times New Roman" w:cs="Times New Roman"/>
          <w:shd w:val="clear" w:color="auto" w:fill="FFFFFF"/>
        </w:rPr>
        <w:t>,</w:t>
      </w:r>
      <w:r w:rsidR="00766D57" w:rsidRPr="0027138D">
        <w:rPr>
          <w:rFonts w:ascii="Times New Roman" w:hAnsi="Times New Roman" w:cs="Times New Roman"/>
          <w:shd w:val="clear" w:color="auto" w:fill="FFFFFF"/>
        </w:rPr>
        <w:t xml:space="preserve"> </w:t>
      </w:r>
      <w:r w:rsidR="0027138D" w:rsidRPr="0027138D">
        <w:rPr>
          <w:rFonts w:ascii="Times New Roman" w:hAnsi="Times New Roman" w:cs="Times New Roman"/>
          <w:shd w:val="clear" w:color="auto" w:fill="FFFFFF"/>
        </w:rPr>
        <w:t xml:space="preserve">yurtiçindeki </w:t>
      </w:r>
      <w:r w:rsidR="0027138D">
        <w:rPr>
          <w:rFonts w:ascii="Times New Roman" w:hAnsi="Times New Roman" w:cs="Times New Roman"/>
          <w:shd w:val="clear" w:color="auto" w:fill="FFFFFF"/>
        </w:rPr>
        <w:t>müsabakaları</w:t>
      </w:r>
      <w:r w:rsidR="0027138D" w:rsidRPr="0027138D">
        <w:rPr>
          <w:rFonts w:ascii="Times New Roman" w:hAnsi="Times New Roman" w:cs="Times New Roman"/>
          <w:shd w:val="clear" w:color="auto" w:fill="FFFFFF"/>
        </w:rPr>
        <w:t xml:space="preserve"> izlemek için </w:t>
      </w:r>
      <w:r w:rsidR="0027138D">
        <w:rPr>
          <w:rFonts w:ascii="Times New Roman" w:hAnsi="Times New Roman" w:cs="Times New Roman"/>
          <w:shd w:val="clear" w:color="auto" w:fill="FFFFFF"/>
        </w:rPr>
        <w:t>satın aldığınız bilet ile müsabakanın izleneceği alana girişinizin sağlanması</w:t>
      </w:r>
      <w:r w:rsidR="0059666E">
        <w:rPr>
          <w:rFonts w:ascii="Times New Roman" w:hAnsi="Times New Roman" w:cs="Times New Roman"/>
          <w:shd w:val="clear" w:color="auto" w:fill="FFFFFF"/>
        </w:rPr>
        <w:t xml:space="preserve"> ve Passolig entegrasyonunun yapılabilmesi</w:t>
      </w:r>
      <w:r w:rsidR="00766D57">
        <w:rPr>
          <w:rFonts w:ascii="Times New Roman" w:hAnsi="Times New Roman" w:cs="Times New Roman"/>
          <w:shd w:val="clear" w:color="auto" w:fill="FFFFFF"/>
        </w:rPr>
        <w:t>, y</w:t>
      </w:r>
      <w:r w:rsidR="00766D57" w:rsidRPr="00766D57">
        <w:rPr>
          <w:rFonts w:ascii="Times New Roman" w:hAnsi="Times New Roman" w:cs="Times New Roman"/>
          <w:shd w:val="clear" w:color="auto" w:fill="FFFFFF"/>
        </w:rPr>
        <w:t>urtdışındaki</w:t>
      </w:r>
      <w:r w:rsidR="009F35AC" w:rsidRPr="00766D57">
        <w:rPr>
          <w:rFonts w:ascii="Times New Roman" w:hAnsi="Times New Roman" w:cs="Times New Roman"/>
          <w:shd w:val="clear" w:color="auto" w:fill="FFFFFF"/>
        </w:rPr>
        <w:t xml:space="preserve"> müsabakaların izlenebilmesi için </w:t>
      </w:r>
      <w:r w:rsidR="0059666E">
        <w:rPr>
          <w:rFonts w:ascii="Times New Roman" w:hAnsi="Times New Roman" w:cs="Times New Roman"/>
          <w:shd w:val="clear" w:color="auto" w:fill="FFFFFF"/>
        </w:rPr>
        <w:t xml:space="preserve">UEFA, T.C. Dışişleri </w:t>
      </w:r>
      <w:r w:rsidR="00FE160C" w:rsidRPr="00766D57">
        <w:rPr>
          <w:rFonts w:ascii="Times New Roman" w:hAnsi="Times New Roman" w:cs="Times New Roman"/>
          <w:shd w:val="clear" w:color="auto" w:fill="FFFFFF"/>
        </w:rPr>
        <w:t>Bakanlığı</w:t>
      </w:r>
      <w:r w:rsidR="0059666E">
        <w:rPr>
          <w:rFonts w:ascii="Times New Roman" w:hAnsi="Times New Roman" w:cs="Times New Roman"/>
          <w:shd w:val="clear" w:color="auto" w:fill="FFFFFF"/>
        </w:rPr>
        <w:t xml:space="preserve">, </w:t>
      </w:r>
      <w:r w:rsidR="0041483E">
        <w:rPr>
          <w:rFonts w:ascii="Times New Roman" w:eastAsia="Times New Roman" w:hAnsi="Times New Roman" w:cs="Times New Roman"/>
        </w:rPr>
        <w:t>konsolosluklar ya da konsoloslukların resmi acenteleri,</w:t>
      </w:r>
      <w:r w:rsidR="0090272E" w:rsidRPr="00766D57">
        <w:rPr>
          <w:rFonts w:ascii="Times New Roman" w:hAnsi="Times New Roman" w:cs="Times New Roman"/>
          <w:shd w:val="clear" w:color="auto" w:fill="FFFFFF"/>
        </w:rPr>
        <w:t xml:space="preserve"> büyükelçilikler</w:t>
      </w:r>
      <w:r w:rsidR="00FE160C" w:rsidRPr="00766D57">
        <w:rPr>
          <w:rFonts w:ascii="Times New Roman" w:hAnsi="Times New Roman" w:cs="Times New Roman"/>
          <w:shd w:val="clear" w:color="auto" w:fill="FFFFFF"/>
        </w:rPr>
        <w:t xml:space="preserve"> </w:t>
      </w:r>
      <w:r w:rsidR="0090272E" w:rsidRPr="00766D57">
        <w:rPr>
          <w:rFonts w:ascii="Times New Roman" w:hAnsi="Times New Roman" w:cs="Times New Roman"/>
          <w:shd w:val="clear" w:color="auto" w:fill="FFFFFF"/>
        </w:rPr>
        <w:t>gibi</w:t>
      </w:r>
      <w:r w:rsidR="00FE160C" w:rsidRPr="00766D57">
        <w:rPr>
          <w:rFonts w:ascii="Times New Roman" w:hAnsi="Times New Roman" w:cs="Times New Roman"/>
          <w:shd w:val="clear" w:color="auto" w:fill="FFFFFF"/>
        </w:rPr>
        <w:t xml:space="preserve"> g</w:t>
      </w:r>
      <w:r w:rsidR="0090272E" w:rsidRPr="00766D57">
        <w:rPr>
          <w:rFonts w:ascii="Times New Roman" w:hAnsi="Times New Roman" w:cs="Times New Roman"/>
          <w:shd w:val="clear" w:color="auto" w:fill="FFFFFF"/>
        </w:rPr>
        <w:t>erekli mercilere aktarılması ve</w:t>
      </w:r>
      <w:r w:rsidR="00FE160C" w:rsidRPr="00766D57">
        <w:rPr>
          <w:rFonts w:ascii="Times New Roman" w:hAnsi="Times New Roman" w:cs="Times New Roman"/>
          <w:shd w:val="clear" w:color="auto" w:fill="FFFFFF"/>
        </w:rPr>
        <w:t xml:space="preserve"> konaklam</w:t>
      </w:r>
      <w:r w:rsidR="00BD1BE7" w:rsidRPr="00766D57">
        <w:rPr>
          <w:rFonts w:ascii="Times New Roman" w:hAnsi="Times New Roman" w:cs="Times New Roman"/>
          <w:shd w:val="clear" w:color="auto" w:fill="FFFFFF"/>
        </w:rPr>
        <w:t>a ve seyahatin organize edilerek ilgili ülkeye giriş yapılması,</w:t>
      </w:r>
      <w:r w:rsidR="00766D57">
        <w:rPr>
          <w:rFonts w:ascii="Times New Roman" w:hAnsi="Times New Roman" w:cs="Times New Roman"/>
          <w:shd w:val="clear" w:color="auto" w:fill="FFFFFF"/>
        </w:rPr>
        <w:t xml:space="preserve"> </w:t>
      </w:r>
      <w:r w:rsidR="004C7B4F">
        <w:rPr>
          <w:rFonts w:ascii="Times New Roman" w:hAnsi="Times New Roman" w:cs="Times New Roman"/>
          <w:shd w:val="clear" w:color="auto" w:fill="FFFFFF"/>
        </w:rPr>
        <w:t xml:space="preserve">Deplasman Tur Paketi için müsaitliğin değerlendirilmesi ve işbirliği içinde olduğumuz seyahat acentesine gerekli bilgi ve kişisel verilerin aktarılabilmesi, </w:t>
      </w:r>
    </w:p>
    <w:p w14:paraId="54D44897" w14:textId="37FD8550" w:rsidR="00580A0E" w:rsidRPr="004A5440" w:rsidRDefault="009F35AC" w:rsidP="0027138D">
      <w:pPr>
        <w:pStyle w:val="ListeParagraf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27138D">
        <w:rPr>
          <w:rFonts w:ascii="Times New Roman" w:hAnsi="Times New Roman" w:cs="Times New Roman"/>
          <w:shd w:val="clear" w:color="auto" w:fill="FFFFFF"/>
        </w:rPr>
        <w:t xml:space="preserve">KVKK’nın 5/2 maddesi kapsamında </w:t>
      </w:r>
      <w:r w:rsidR="0027138D" w:rsidRPr="00297CAB">
        <w:rPr>
          <w:rFonts w:ascii="Times New Roman" w:hAnsi="Times New Roman" w:cs="Times New Roman"/>
          <w:i/>
        </w:rPr>
        <w:t>i</w:t>
      </w:r>
      <w:r w:rsidR="0027138D" w:rsidRPr="00297CAB">
        <w:rPr>
          <w:rFonts w:ascii="Times New Roman" w:hAnsi="Times New Roman" w:cs="Times New Roman"/>
          <w:i/>
          <w:shd w:val="clear" w:color="auto" w:fill="FFFFFF"/>
        </w:rPr>
        <w:t xml:space="preserve">lgili kişinin temel hak ve özgürlüklerine zarar vermemek kaydıyla, veri sorumlusunun meşru menfaatleri için veri işlenmesinin zorunlu olması </w:t>
      </w:r>
      <w:r w:rsidR="0027138D">
        <w:rPr>
          <w:rFonts w:ascii="Times New Roman" w:hAnsi="Times New Roman" w:cs="Times New Roman"/>
          <w:shd w:val="clear" w:color="auto" w:fill="FFFFFF"/>
        </w:rPr>
        <w:t xml:space="preserve">nedeniyle </w:t>
      </w:r>
      <w:r w:rsidR="00F771C3">
        <w:rPr>
          <w:rFonts w:ascii="Times New Roman" w:hAnsi="Times New Roman" w:cs="Times New Roman"/>
          <w:shd w:val="clear" w:color="auto" w:fill="FFFFFF"/>
        </w:rPr>
        <w:t>uyuşmazlık çıkması halinde Fenerbahçe’nin gereksinim duyab</w:t>
      </w:r>
      <w:r w:rsidR="00F2592D">
        <w:rPr>
          <w:rFonts w:ascii="Times New Roman" w:hAnsi="Times New Roman" w:cs="Times New Roman"/>
          <w:shd w:val="clear" w:color="auto" w:fill="FFFFFF"/>
        </w:rPr>
        <w:t>ileceği bilgilerin tespit edebilmesi</w:t>
      </w:r>
      <w:r w:rsidR="00BD7EEA">
        <w:rPr>
          <w:rFonts w:ascii="Times New Roman" w:hAnsi="Times New Roman" w:cs="Times New Roman"/>
          <w:shd w:val="clear" w:color="auto" w:fill="FFFFFF"/>
        </w:rPr>
        <w:t xml:space="preserve">, </w:t>
      </w:r>
      <w:r w:rsidR="00BD7EEA" w:rsidRPr="00297CAB">
        <w:rPr>
          <w:rFonts w:ascii="Times New Roman" w:hAnsi="Times New Roman" w:cs="Times New Roman"/>
          <w:shd w:val="clear" w:color="auto" w:fill="FFFFFF"/>
        </w:rPr>
        <w:t>veri kayıplarının önlenebilmesi için kopyalama/yedeklemenin</w:t>
      </w:r>
      <w:r w:rsidR="00BD7EEA">
        <w:rPr>
          <w:rFonts w:ascii="Times New Roman" w:hAnsi="Times New Roman" w:cs="Times New Roman"/>
          <w:shd w:val="clear" w:color="auto" w:fill="FFFFFF"/>
        </w:rPr>
        <w:t xml:space="preserve"> </w:t>
      </w:r>
      <w:r w:rsidR="00BD7EEA" w:rsidRPr="00297CAB">
        <w:rPr>
          <w:rFonts w:ascii="Times New Roman" w:hAnsi="Times New Roman" w:cs="Times New Roman"/>
          <w:shd w:val="clear" w:color="auto" w:fill="FFFFFF"/>
        </w:rPr>
        <w:t>gerçekleştirilmesi</w:t>
      </w:r>
      <w:r w:rsidR="00C15EB6">
        <w:rPr>
          <w:rFonts w:ascii="Times New Roman" w:hAnsi="Times New Roman" w:cs="Times New Roman"/>
          <w:shd w:val="clear" w:color="auto" w:fill="FFFFFF"/>
        </w:rPr>
        <w:t xml:space="preserve"> </w:t>
      </w:r>
      <w:r w:rsidR="009A4072" w:rsidRPr="00297CAB">
        <w:rPr>
          <w:rFonts w:ascii="Times New Roman" w:eastAsia="Times New Roman" w:hAnsi="Times New Roman" w:cs="Times New Roman"/>
          <w:lang w:eastAsia="tr-TR"/>
        </w:rPr>
        <w:t xml:space="preserve">ve </w:t>
      </w:r>
      <w:r w:rsidR="00766D57">
        <w:rPr>
          <w:rFonts w:ascii="Times New Roman" w:eastAsia="Times New Roman" w:hAnsi="Times New Roman" w:cs="Times New Roman"/>
          <w:lang w:eastAsia="tr-TR"/>
        </w:rPr>
        <w:t xml:space="preserve">stadyum başta olmak üzere </w:t>
      </w:r>
      <w:r w:rsidR="00334015">
        <w:rPr>
          <w:rFonts w:ascii="Times New Roman" w:eastAsia="Times New Roman" w:hAnsi="Times New Roman" w:cs="Times New Roman"/>
          <w:lang w:eastAsia="tr-TR"/>
        </w:rPr>
        <w:t>Fenerbahçe</w:t>
      </w:r>
      <w:r w:rsidR="009A4072" w:rsidRPr="00297CAB">
        <w:rPr>
          <w:rFonts w:ascii="Times New Roman" w:eastAsia="Times New Roman" w:hAnsi="Times New Roman" w:cs="Times New Roman"/>
          <w:lang w:eastAsia="tr-TR"/>
        </w:rPr>
        <w:t xml:space="preserve"> lokasyonlarında kameralar aracılığı</w:t>
      </w:r>
      <w:r w:rsidR="00C15EB6">
        <w:rPr>
          <w:rFonts w:ascii="Times New Roman" w:eastAsia="Times New Roman" w:hAnsi="Times New Roman" w:cs="Times New Roman"/>
          <w:lang w:eastAsia="tr-TR"/>
        </w:rPr>
        <w:t xml:space="preserve"> ile güven</w:t>
      </w:r>
      <w:r w:rsidR="004A5440">
        <w:rPr>
          <w:rFonts w:ascii="Times New Roman" w:eastAsia="Times New Roman" w:hAnsi="Times New Roman" w:cs="Times New Roman"/>
          <w:lang w:eastAsia="tr-TR"/>
        </w:rPr>
        <w:t>liğin sağlanabilmesi,</w:t>
      </w:r>
    </w:p>
    <w:p w14:paraId="26DC6CE7" w14:textId="6E8E0237" w:rsidR="004A5440" w:rsidRPr="004A5440" w:rsidRDefault="004A5440" w:rsidP="004A5440">
      <w:pPr>
        <w:pStyle w:val="ListeParagraf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4A5440">
        <w:rPr>
          <w:rFonts w:ascii="Times New Roman" w:hAnsi="Times New Roman" w:cs="Times New Roman"/>
          <w:shd w:val="clear" w:color="auto" w:fill="FFFFFF"/>
        </w:rPr>
        <w:t xml:space="preserve">KVKK’nın 5/1 maddesi </w:t>
      </w:r>
      <w:r w:rsidRPr="006B3533">
        <w:rPr>
          <w:rFonts w:ascii="Times New Roman" w:hAnsi="Times New Roman" w:cs="Times New Roman"/>
          <w:shd w:val="clear" w:color="auto" w:fill="FFFFFF"/>
        </w:rPr>
        <w:t xml:space="preserve">kapsamında </w:t>
      </w:r>
      <w:r w:rsidRPr="006B3533">
        <w:rPr>
          <w:rFonts w:ascii="Times New Roman" w:hAnsi="Times New Roman" w:cs="Times New Roman"/>
          <w:i/>
          <w:shd w:val="clear" w:color="auto" w:fill="FFFFFF"/>
        </w:rPr>
        <w:t>açık rıza</w:t>
      </w:r>
      <w:r w:rsidRPr="006B3533">
        <w:rPr>
          <w:rFonts w:ascii="Times New Roman" w:hAnsi="Times New Roman" w:cs="Times New Roman"/>
          <w:shd w:val="clear" w:color="auto" w:fill="FFFFFF"/>
        </w:rPr>
        <w:t xml:space="preserve"> vermeniz koşuluyla Fenerbahçe </w:t>
      </w:r>
      <w:r w:rsidR="006B3533" w:rsidRPr="006B3533">
        <w:rPr>
          <w:rFonts w:ascii="Times New Roman" w:hAnsi="Times New Roman" w:cs="Times New Roman"/>
          <w:shd w:val="clear" w:color="auto" w:fill="FFFFFF"/>
        </w:rPr>
        <w:t>ve/veya İştirakleri’nin</w:t>
      </w:r>
      <w:r w:rsidR="006B3533" w:rsidRPr="006B3533">
        <w:rPr>
          <w:rStyle w:val="DipnotBavurusu"/>
          <w:rFonts w:ascii="Times New Roman" w:hAnsi="Times New Roman" w:cs="Times New Roman"/>
          <w:shd w:val="clear" w:color="auto" w:fill="FFFFFF"/>
        </w:rPr>
        <w:footnoteReference w:id="1"/>
      </w:r>
      <w:r w:rsidR="006B3533" w:rsidRPr="006B3533">
        <w:rPr>
          <w:rFonts w:ascii="Times New Roman" w:hAnsi="Times New Roman" w:cs="Times New Roman"/>
          <w:shd w:val="clear" w:color="auto" w:fill="FFFFFF"/>
        </w:rPr>
        <w:t xml:space="preserve"> </w:t>
      </w:r>
      <w:r w:rsidR="006B3533">
        <w:rPr>
          <w:rFonts w:ascii="Times New Roman" w:hAnsi="Times New Roman" w:cs="Times New Roman"/>
          <w:shd w:val="clear" w:color="auto" w:fill="FFFFFF"/>
        </w:rPr>
        <w:t>etkinlikleri ve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özel günlere ilişkin bilgilendirmeler de dâhil olmak üzere </w:t>
      </w:r>
      <w:r w:rsidR="00766D57">
        <w:rPr>
          <w:rFonts w:ascii="Times New Roman" w:hAnsi="Times New Roman" w:cs="Times New Roman"/>
          <w:shd w:val="clear" w:color="auto" w:fill="FFFFFF"/>
        </w:rPr>
        <w:t xml:space="preserve">sizlerle 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daha etkin bir şekilde iletişim kurulabilmesi, </w:t>
      </w:r>
    </w:p>
    <w:p w14:paraId="55587F44" w14:textId="1A6D2B4E" w:rsidR="004A5440" w:rsidRPr="004A5440" w:rsidRDefault="004A5440" w:rsidP="004A5440">
      <w:pPr>
        <w:pStyle w:val="ListeParagraf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4A5440">
        <w:rPr>
          <w:rFonts w:ascii="Times New Roman" w:hAnsi="Times New Roman" w:cs="Times New Roman"/>
          <w:shd w:val="clear" w:color="auto" w:fill="FFFFFF"/>
        </w:rPr>
        <w:t xml:space="preserve">KVKK’nın 5/1 maddesi kapsamında </w:t>
      </w:r>
      <w:r w:rsidRPr="00CD54FD">
        <w:rPr>
          <w:rFonts w:ascii="Times New Roman" w:hAnsi="Times New Roman" w:cs="Times New Roman"/>
          <w:i/>
          <w:shd w:val="clear" w:color="auto" w:fill="FFFFFF"/>
        </w:rPr>
        <w:t>açık rıza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vermeniz koşuluyla Fenerbahçe </w:t>
      </w:r>
      <w:r w:rsidR="006B3533">
        <w:rPr>
          <w:rFonts w:ascii="Times New Roman" w:hAnsi="Times New Roman" w:cs="Times New Roman"/>
          <w:shd w:val="clear" w:color="auto" w:fill="FFFFFF"/>
        </w:rPr>
        <w:t>ve/</w:t>
      </w:r>
      <w:r w:rsidRPr="004A5440">
        <w:rPr>
          <w:rFonts w:ascii="Times New Roman" w:hAnsi="Times New Roman" w:cs="Times New Roman"/>
          <w:shd w:val="clear" w:color="auto" w:fill="FFFFFF"/>
        </w:rPr>
        <w:t>veya</w:t>
      </w:r>
      <w:r w:rsidR="006B3533">
        <w:rPr>
          <w:rFonts w:ascii="Times New Roman" w:hAnsi="Times New Roman" w:cs="Times New Roman"/>
          <w:shd w:val="clear" w:color="auto" w:fill="FFFFFF"/>
        </w:rPr>
        <w:t xml:space="preserve"> </w:t>
      </w:r>
      <w:r w:rsidRPr="004A5440">
        <w:rPr>
          <w:rFonts w:ascii="Times New Roman" w:hAnsi="Times New Roman" w:cs="Times New Roman"/>
          <w:shd w:val="clear" w:color="auto" w:fill="FFFFFF"/>
        </w:rPr>
        <w:t>İştirakleri</w:t>
      </w:r>
      <w:r w:rsidR="006B3533">
        <w:rPr>
          <w:rFonts w:ascii="Times New Roman" w:hAnsi="Times New Roman" w:cs="Times New Roman"/>
          <w:shd w:val="clear" w:color="auto" w:fill="FFFFFF"/>
        </w:rPr>
        <w:t xml:space="preserve">’nin </w:t>
      </w:r>
      <w:r w:rsidRPr="004A5440">
        <w:rPr>
          <w:rFonts w:ascii="Times New Roman" w:hAnsi="Times New Roman" w:cs="Times New Roman"/>
          <w:shd w:val="clear" w:color="auto" w:fill="FFFFFF"/>
        </w:rPr>
        <w:t>hem kendilerinin hem de anlaşmalı oldu</w:t>
      </w:r>
      <w:r w:rsidR="006B3533">
        <w:rPr>
          <w:rFonts w:ascii="Times New Roman" w:hAnsi="Times New Roman" w:cs="Times New Roman"/>
          <w:shd w:val="clear" w:color="auto" w:fill="FFFFFF"/>
        </w:rPr>
        <w:t>kları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3. firmaların ürün, avantaj, indirim</w:t>
      </w:r>
      <w:r w:rsidR="006B3533">
        <w:rPr>
          <w:rFonts w:ascii="Times New Roman" w:hAnsi="Times New Roman" w:cs="Times New Roman"/>
          <w:shd w:val="clear" w:color="auto" w:fill="FFFFFF"/>
        </w:rPr>
        <w:t>,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kampanya</w:t>
      </w:r>
      <w:r w:rsidR="006B3533">
        <w:rPr>
          <w:rFonts w:ascii="Times New Roman" w:hAnsi="Times New Roman" w:cs="Times New Roman"/>
          <w:shd w:val="clear" w:color="auto" w:fill="FFFFFF"/>
        </w:rPr>
        <w:t xml:space="preserve"> ve çekilişlere ilişkin </w:t>
      </w:r>
      <w:r w:rsidRPr="004A5440">
        <w:rPr>
          <w:rFonts w:ascii="Times New Roman" w:hAnsi="Times New Roman" w:cs="Times New Roman"/>
          <w:shd w:val="clear" w:color="auto" w:fill="FFFFFF"/>
        </w:rPr>
        <w:t>bilgi verilmesi amacıyla Fenerbahçe ve İştiraklerinin sizlerle iletişime geçebilmesi ve elektronik ticari ileti gönderebilmesi,</w:t>
      </w:r>
    </w:p>
    <w:p w14:paraId="0F0E2949" w14:textId="5C97CF5C" w:rsidR="0054527F" w:rsidRDefault="0054527F" w:rsidP="0054527F">
      <w:pPr>
        <w:pStyle w:val="ListeParagraf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54527F">
        <w:rPr>
          <w:rFonts w:ascii="Times New Roman" w:hAnsi="Times New Roman" w:cs="Times New Roman"/>
          <w:shd w:val="clear" w:color="auto" w:fill="FFFFFF"/>
        </w:rPr>
        <w:t xml:space="preserve">KVKK’nın 5/1 maddesi kapsamında </w:t>
      </w:r>
      <w:r w:rsidRPr="00CD54FD">
        <w:rPr>
          <w:rFonts w:ascii="Times New Roman" w:hAnsi="Times New Roman" w:cs="Times New Roman"/>
          <w:i/>
          <w:shd w:val="clear" w:color="auto" w:fill="FFFFFF"/>
        </w:rPr>
        <w:t>açık rıza</w:t>
      </w:r>
      <w:r w:rsidRPr="0054527F">
        <w:rPr>
          <w:rFonts w:ascii="Times New Roman" w:hAnsi="Times New Roman" w:cs="Times New Roman"/>
          <w:shd w:val="clear" w:color="auto" w:fill="FFFFFF"/>
        </w:rPr>
        <w:t xml:space="preserve"> vermeniz koşuluyla Fenerbahçe </w:t>
      </w:r>
      <w:r w:rsidR="006B3533">
        <w:rPr>
          <w:rFonts w:ascii="Times New Roman" w:hAnsi="Times New Roman" w:cs="Times New Roman"/>
          <w:shd w:val="clear" w:color="auto" w:fill="FFFFFF"/>
        </w:rPr>
        <w:t>ve/</w:t>
      </w:r>
      <w:r w:rsidRPr="0054527F">
        <w:rPr>
          <w:rFonts w:ascii="Times New Roman" w:hAnsi="Times New Roman" w:cs="Times New Roman"/>
          <w:shd w:val="clear" w:color="auto" w:fill="FFFFFF"/>
        </w:rPr>
        <w:t xml:space="preserve">veya İştirakler tarafından düzenlenen çeşitli etkinlik, toplantı ve </w:t>
      </w:r>
      <w:r w:rsidRPr="0054527F">
        <w:rPr>
          <w:rFonts w:ascii="Times New Roman" w:hAnsi="Times New Roman" w:cs="Times New Roman"/>
          <w:shd w:val="clear" w:color="auto" w:fill="FFFFFF"/>
        </w:rPr>
        <w:lastRenderedPageBreak/>
        <w:t>organizasyonlarda görüntünüzün ve/veya ses kaydınız</w:t>
      </w:r>
      <w:r w:rsidR="006B3533">
        <w:rPr>
          <w:rFonts w:ascii="Times New Roman" w:hAnsi="Times New Roman" w:cs="Times New Roman"/>
          <w:shd w:val="clear" w:color="auto" w:fill="FFFFFF"/>
        </w:rPr>
        <w:t>ın</w:t>
      </w:r>
      <w:r w:rsidRPr="0054527F">
        <w:rPr>
          <w:rFonts w:ascii="Times New Roman" w:hAnsi="Times New Roman" w:cs="Times New Roman"/>
          <w:shd w:val="clear" w:color="auto" w:fill="FFFFFF"/>
        </w:rPr>
        <w:t xml:space="preserve"> alınabilmesi ve alınan bu görüntünüzün ve/veya ses kaydınınız veya kendinizin sağlamış olduğu görsel, video ve/veya ses kaydının Fenerbahçe dergisi, FBTV, Radyo Fenerbahçe, </w:t>
      </w:r>
      <w:r w:rsidR="00C70EA6">
        <w:rPr>
          <w:rFonts w:ascii="Times New Roman" w:hAnsi="Times New Roman" w:cs="Times New Roman"/>
          <w:shd w:val="clear" w:color="auto" w:fill="FFFFFF"/>
        </w:rPr>
        <w:t>F</w:t>
      </w:r>
      <w:r w:rsidR="00670687">
        <w:rPr>
          <w:rFonts w:ascii="Times New Roman" w:hAnsi="Times New Roman" w:cs="Times New Roman"/>
          <w:shd w:val="clear" w:color="auto" w:fill="FFFFFF"/>
        </w:rPr>
        <w:t>enerbahçe</w:t>
      </w:r>
      <w:r w:rsidR="006B3533">
        <w:rPr>
          <w:rFonts w:ascii="Times New Roman" w:hAnsi="Times New Roman" w:cs="Times New Roman"/>
          <w:shd w:val="clear" w:color="auto" w:fill="FFFFFF"/>
        </w:rPr>
        <w:t xml:space="preserve"> </w:t>
      </w:r>
      <w:r w:rsidRPr="0054527F">
        <w:rPr>
          <w:rFonts w:ascii="Times New Roman" w:hAnsi="Times New Roman" w:cs="Times New Roman"/>
          <w:shd w:val="clear" w:color="auto" w:fill="FFFFFF"/>
        </w:rPr>
        <w:t>ve İştirakler</w:t>
      </w:r>
      <w:r w:rsidR="00094908">
        <w:rPr>
          <w:rFonts w:ascii="Times New Roman" w:hAnsi="Times New Roman" w:cs="Times New Roman"/>
          <w:shd w:val="clear" w:color="auto" w:fill="FFFFFF"/>
        </w:rPr>
        <w:t>i’</w:t>
      </w:r>
      <w:r w:rsidRPr="0054527F">
        <w:rPr>
          <w:rFonts w:ascii="Times New Roman" w:hAnsi="Times New Roman" w:cs="Times New Roman"/>
          <w:shd w:val="clear" w:color="auto" w:fill="FFFFFF"/>
        </w:rPr>
        <w:t>nin web siteleri ve sosyal medya platformlarında yayınlanabilmesi ve bu amaçlar ile söz konusu İştirakler ve yurtdışına aktarılması amaçlarıyla</w:t>
      </w:r>
    </w:p>
    <w:p w14:paraId="738B89A7" w14:textId="52D6A1E8" w:rsidR="00323950" w:rsidRPr="00297CAB" w:rsidRDefault="00580A0E" w:rsidP="00562E42">
      <w:pPr>
        <w:pStyle w:val="ListeParagraf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i</w:t>
      </w:r>
      <w:r w:rsidR="00C1072C" w:rsidRPr="00297CAB">
        <w:rPr>
          <w:rFonts w:ascii="Times New Roman" w:eastAsia="Times New Roman" w:hAnsi="Times New Roman" w:cs="Times New Roman"/>
        </w:rPr>
        <w:t>şlenebilecektir</w:t>
      </w:r>
      <w:r w:rsidR="00F11CF0" w:rsidRPr="00297CAB">
        <w:rPr>
          <w:rFonts w:ascii="Times New Roman" w:eastAsia="Times New Roman" w:hAnsi="Times New Roman" w:cs="Times New Roman"/>
        </w:rPr>
        <w:t>.</w:t>
      </w:r>
    </w:p>
    <w:p w14:paraId="7623CB84" w14:textId="56438B47" w:rsidR="002670FA" w:rsidRPr="00297CAB" w:rsidRDefault="002670FA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  <w:lang w:eastAsia="tr-TR"/>
        </w:rPr>
      </w:pPr>
    </w:p>
    <w:p w14:paraId="3073F56B" w14:textId="77777777" w:rsidR="00F2247B" w:rsidRPr="00297CAB" w:rsidRDefault="00F2247B" w:rsidP="00562E42">
      <w:pPr>
        <w:pStyle w:val="ListeParagraf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97CAB">
        <w:rPr>
          <w:rFonts w:ascii="Times New Roman" w:eastAsia="Times New Roman" w:hAnsi="Times New Roman" w:cs="Times New Roman"/>
          <w:b/>
        </w:rPr>
        <w:t>İşlenen Kişisel Verilerin Kimlere ve Hangi Amaçla Aktarılabileceği</w:t>
      </w:r>
    </w:p>
    <w:p w14:paraId="7D80270B" w14:textId="4E8FEC6D" w:rsidR="00766D57" w:rsidRDefault="00580A0E" w:rsidP="00562E42">
      <w:pPr>
        <w:spacing w:before="120" w:after="12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297CAB">
        <w:rPr>
          <w:rFonts w:ascii="Times New Roman" w:eastAsia="Times New Roman" w:hAnsi="Times New Roman" w:cs="Times New Roman"/>
        </w:rPr>
        <w:t xml:space="preserve">Toplanan kişisel verileriniz; yukarıda belirtilen </w:t>
      </w:r>
      <w:r w:rsidR="00766D57">
        <w:rPr>
          <w:rFonts w:ascii="Times New Roman" w:eastAsia="Times New Roman" w:hAnsi="Times New Roman" w:cs="Times New Roman"/>
        </w:rPr>
        <w:t>hukuki sebepler</w:t>
      </w:r>
      <w:r w:rsidRPr="00297CAB">
        <w:rPr>
          <w:rFonts w:ascii="Times New Roman" w:eastAsia="Times New Roman" w:hAnsi="Times New Roman" w:cs="Times New Roman"/>
        </w:rPr>
        <w:t xml:space="preserve"> doğrultusunda</w:t>
      </w:r>
      <w:r w:rsidRPr="00297CA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0945C5A" w14:textId="052AF9A1" w:rsidR="00766D57" w:rsidRDefault="00766D57">
      <w:pPr>
        <w:pStyle w:val="ListeParagraf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41483E">
        <w:rPr>
          <w:rFonts w:ascii="Times New Roman" w:eastAsia="Times New Roman" w:hAnsi="Times New Roman" w:cs="Times New Roman"/>
        </w:rPr>
        <w:t xml:space="preserve">etkin iletişim kurulması ve yukarıda belirtilen bildirimlerin yapılması amacıyla Fenerbahçe </w:t>
      </w:r>
      <w:r w:rsidR="0016070D" w:rsidRPr="004C7B4F">
        <w:rPr>
          <w:rFonts w:ascii="Times New Roman" w:eastAsia="Times New Roman" w:hAnsi="Times New Roman" w:cs="Times New Roman"/>
        </w:rPr>
        <w:t>İ</w:t>
      </w:r>
      <w:r w:rsidR="00F34256" w:rsidRPr="004C7B4F">
        <w:rPr>
          <w:rFonts w:ascii="Times New Roman" w:eastAsia="Times New Roman" w:hAnsi="Times New Roman" w:cs="Times New Roman"/>
        </w:rPr>
        <w:t>ştirakler</w:t>
      </w:r>
      <w:r w:rsidR="006B3533" w:rsidRPr="004C7B4F">
        <w:rPr>
          <w:rFonts w:ascii="Times New Roman" w:eastAsia="Times New Roman" w:hAnsi="Times New Roman" w:cs="Times New Roman"/>
        </w:rPr>
        <w:t>’</w:t>
      </w:r>
      <w:r w:rsidR="00F34256" w:rsidRPr="004C7B4F">
        <w:rPr>
          <w:rFonts w:ascii="Times New Roman" w:eastAsia="Times New Roman" w:hAnsi="Times New Roman" w:cs="Times New Roman"/>
        </w:rPr>
        <w:t>e</w:t>
      </w:r>
      <w:r w:rsidR="00830B65" w:rsidRPr="004C7B4F">
        <w:rPr>
          <w:rFonts w:ascii="Times New Roman" w:eastAsia="Times New Roman" w:hAnsi="Times New Roman" w:cs="Times New Roman"/>
        </w:rPr>
        <w:t>,</w:t>
      </w:r>
    </w:p>
    <w:p w14:paraId="5CB75207" w14:textId="0BBF3C1F" w:rsidR="004C7B4F" w:rsidRPr="0041483E" w:rsidRDefault="004C7B4F" w:rsidP="0041483E">
      <w:pPr>
        <w:pStyle w:val="ListeParagraf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Deplasman Tur Paketi için Fenerbahçe’nin işbirliği içinde olduğu ve paket tur sözleşmesinin imzalanacağı Setur </w:t>
      </w:r>
      <w:r w:rsidRPr="00D955EA">
        <w:rPr>
          <w:rFonts w:ascii="Times New Roman" w:hAnsi="Times New Roman" w:cs="Times New Roman"/>
        </w:rPr>
        <w:t>Servis Turistik Anonim Şirketi</w:t>
      </w:r>
      <w:r>
        <w:rPr>
          <w:rFonts w:ascii="Times New Roman" w:hAnsi="Times New Roman" w:cs="Times New Roman"/>
        </w:rPr>
        <w:t>’ne,</w:t>
      </w:r>
    </w:p>
    <w:p w14:paraId="2A17E8F1" w14:textId="06B489FF" w:rsidR="00766D57" w:rsidRPr="0059666E" w:rsidRDefault="00766D57" w:rsidP="0059666E">
      <w:pPr>
        <w:pStyle w:val="ListeParagraf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y</w:t>
      </w:r>
      <w:r w:rsidRPr="00CE4199">
        <w:rPr>
          <w:rFonts w:ascii="Times New Roman" w:hAnsi="Times New Roman" w:cs="Times New Roman"/>
          <w:shd w:val="clear" w:color="auto" w:fill="FFFFFF"/>
        </w:rPr>
        <w:t>urtdışındaki müsabakaların izlenebilmesi için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9666E">
        <w:rPr>
          <w:rFonts w:ascii="Times New Roman" w:hAnsi="Times New Roman" w:cs="Times New Roman"/>
          <w:shd w:val="clear" w:color="auto" w:fill="FFFFFF"/>
        </w:rPr>
        <w:t xml:space="preserve">T.C. </w:t>
      </w:r>
      <w:r w:rsidR="00E621A8" w:rsidRPr="004C7B4F">
        <w:rPr>
          <w:rFonts w:ascii="Times New Roman" w:eastAsia="Times New Roman" w:hAnsi="Times New Roman" w:cs="Times New Roman"/>
        </w:rPr>
        <w:t>Dış</w:t>
      </w:r>
      <w:r w:rsidR="0059666E">
        <w:rPr>
          <w:rFonts w:ascii="Times New Roman" w:eastAsia="Times New Roman" w:hAnsi="Times New Roman" w:cs="Times New Roman"/>
        </w:rPr>
        <w:t>işleri</w:t>
      </w:r>
      <w:r w:rsidR="00E621A8" w:rsidRPr="004C7B4F">
        <w:rPr>
          <w:rFonts w:ascii="Times New Roman" w:eastAsia="Times New Roman" w:hAnsi="Times New Roman" w:cs="Times New Roman"/>
        </w:rPr>
        <w:t xml:space="preserve"> </w:t>
      </w:r>
      <w:r w:rsidR="00E621A8" w:rsidRPr="0059666E">
        <w:rPr>
          <w:rFonts w:ascii="Times New Roman" w:eastAsia="Times New Roman" w:hAnsi="Times New Roman" w:cs="Times New Roman"/>
        </w:rPr>
        <w:t>Bakanlığı</w:t>
      </w:r>
      <w:r w:rsidR="0059666E">
        <w:rPr>
          <w:rFonts w:ascii="Times New Roman" w:eastAsia="Times New Roman" w:hAnsi="Times New Roman" w:cs="Times New Roman"/>
        </w:rPr>
        <w:t>, konsolosluklar ya da konsoloslukların resmi acenteleri</w:t>
      </w:r>
      <w:r w:rsidR="00E621A8" w:rsidRPr="0059666E">
        <w:rPr>
          <w:rFonts w:ascii="Times New Roman" w:eastAsia="Times New Roman" w:hAnsi="Times New Roman" w:cs="Times New Roman"/>
        </w:rPr>
        <w:t xml:space="preserve"> ve seyahat edilecek ilgili ülkenin Türkiye büyükelçiliğine, </w:t>
      </w:r>
      <w:r w:rsidR="000424B3" w:rsidRPr="0059666E">
        <w:rPr>
          <w:rFonts w:ascii="Times New Roman" w:eastAsia="Times New Roman" w:hAnsi="Times New Roman" w:cs="Times New Roman"/>
        </w:rPr>
        <w:t xml:space="preserve">UEFA’ya, </w:t>
      </w:r>
      <w:r w:rsidR="00D63AD6" w:rsidRPr="0059666E">
        <w:rPr>
          <w:rFonts w:ascii="Times New Roman" w:eastAsia="Times New Roman" w:hAnsi="Times New Roman" w:cs="Times New Roman"/>
        </w:rPr>
        <w:t xml:space="preserve"> </w:t>
      </w:r>
    </w:p>
    <w:p w14:paraId="221A11B0" w14:textId="77777777" w:rsidR="00766D57" w:rsidRDefault="00766D57" w:rsidP="00766D57">
      <w:pPr>
        <w:pStyle w:val="ListeParagraf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y</w:t>
      </w:r>
      <w:r w:rsidRPr="00CE4199">
        <w:rPr>
          <w:rFonts w:ascii="Times New Roman" w:hAnsi="Times New Roman" w:cs="Times New Roman"/>
          <w:shd w:val="clear" w:color="auto" w:fill="FFFFFF"/>
        </w:rPr>
        <w:t>urtdışındaki müsabakalar</w:t>
      </w:r>
      <w:r>
        <w:rPr>
          <w:rFonts w:ascii="Times New Roman" w:hAnsi="Times New Roman" w:cs="Times New Roman"/>
          <w:shd w:val="clear" w:color="auto" w:fill="FFFFFF"/>
        </w:rPr>
        <w:t xml:space="preserve">a gidilebilmesi amacıyla </w:t>
      </w:r>
      <w:r w:rsidR="000424B3" w:rsidRPr="004C7B4F">
        <w:rPr>
          <w:rFonts w:ascii="Times New Roman" w:eastAsia="Times New Roman" w:hAnsi="Times New Roman" w:cs="Times New Roman"/>
        </w:rPr>
        <w:t>seyahat için havayolu şirketlerine</w:t>
      </w:r>
      <w:r w:rsidR="00E621A8" w:rsidRPr="004C7B4F">
        <w:rPr>
          <w:rFonts w:ascii="Times New Roman" w:eastAsia="Times New Roman" w:hAnsi="Times New Roman" w:cs="Times New Roman"/>
        </w:rPr>
        <w:t xml:space="preserve"> veya</w:t>
      </w:r>
      <w:r w:rsidR="00AE0076" w:rsidRPr="004C7B4F">
        <w:rPr>
          <w:rFonts w:ascii="Times New Roman" w:eastAsia="Times New Roman" w:hAnsi="Times New Roman" w:cs="Times New Roman"/>
        </w:rPr>
        <w:t xml:space="preserve"> yurtiçi veya yurtdışında bulunan</w:t>
      </w:r>
      <w:r w:rsidR="00E621A8" w:rsidRPr="004C7B4F">
        <w:rPr>
          <w:rFonts w:ascii="Times New Roman" w:eastAsia="Times New Roman" w:hAnsi="Times New Roman" w:cs="Times New Roman"/>
        </w:rPr>
        <w:t xml:space="preserve"> havalimanlarına</w:t>
      </w:r>
      <w:r w:rsidR="000424B3" w:rsidRPr="004C7B4F">
        <w:rPr>
          <w:rFonts w:ascii="Times New Roman" w:eastAsia="Times New Roman" w:hAnsi="Times New Roman" w:cs="Times New Roman"/>
        </w:rPr>
        <w:t>, konaklamanın yapılacağı otele, konsolosluklara</w:t>
      </w:r>
      <w:r w:rsidR="006B3533" w:rsidRPr="004C7B4F">
        <w:rPr>
          <w:rFonts w:ascii="Times New Roman" w:eastAsia="Times New Roman" w:hAnsi="Times New Roman" w:cs="Times New Roman"/>
        </w:rPr>
        <w:t>,</w:t>
      </w:r>
      <w:r w:rsidR="000424B3" w:rsidRPr="004C7B4F">
        <w:rPr>
          <w:rFonts w:ascii="Times New Roman" w:eastAsia="Times New Roman" w:hAnsi="Times New Roman" w:cs="Times New Roman"/>
        </w:rPr>
        <w:t xml:space="preserve"> </w:t>
      </w:r>
    </w:p>
    <w:p w14:paraId="7E85D63B" w14:textId="77777777" w:rsidR="00766D57" w:rsidRDefault="00334015" w:rsidP="00766D57">
      <w:pPr>
        <w:pStyle w:val="ListeParagraf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4C7B4F">
        <w:rPr>
          <w:rFonts w:ascii="Times New Roman" w:eastAsia="Times New Roman" w:hAnsi="Times New Roman" w:cs="Times New Roman"/>
        </w:rPr>
        <w:t xml:space="preserve">gerektiğinde ilgili resmi kurumlara ve </w:t>
      </w:r>
      <w:r w:rsidR="00575F9B" w:rsidRPr="004C7B4F">
        <w:rPr>
          <w:rFonts w:ascii="Times New Roman" w:eastAsia="Times New Roman" w:hAnsi="Times New Roman" w:cs="Times New Roman"/>
        </w:rPr>
        <w:t>adli</w:t>
      </w:r>
      <w:r w:rsidR="006B3533" w:rsidRPr="004C7B4F">
        <w:rPr>
          <w:rFonts w:ascii="Times New Roman" w:eastAsia="Times New Roman" w:hAnsi="Times New Roman" w:cs="Times New Roman"/>
        </w:rPr>
        <w:t xml:space="preserve"> merciler ile</w:t>
      </w:r>
    </w:p>
    <w:p w14:paraId="3B0B2D9C" w14:textId="4EB17091" w:rsidR="00010673" w:rsidRPr="004C7B4F" w:rsidRDefault="006B3533" w:rsidP="0041483E">
      <w:pPr>
        <w:pStyle w:val="ListeParagraf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4C7B4F">
        <w:rPr>
          <w:rFonts w:ascii="Times New Roman" w:eastAsia="Times New Roman" w:hAnsi="Times New Roman" w:cs="Times New Roman"/>
        </w:rPr>
        <w:t xml:space="preserve">Fenerbahçe ve/veya İştirakleri’nin </w:t>
      </w:r>
      <w:r w:rsidR="00540434" w:rsidRPr="004C7B4F">
        <w:rPr>
          <w:rFonts w:ascii="Times New Roman" w:eastAsia="Times New Roman" w:hAnsi="Times New Roman" w:cs="Times New Roman"/>
        </w:rPr>
        <w:t>web siteleri, sosyal medya platformları ve yazılımları için anlaşmalı olduğu ve sunucuları yurtiçi ve/veya yurtdışında bulunan</w:t>
      </w:r>
      <w:r w:rsidRPr="004C7B4F">
        <w:rPr>
          <w:rFonts w:ascii="Times New Roman" w:eastAsia="Times New Roman" w:hAnsi="Times New Roman" w:cs="Times New Roman"/>
        </w:rPr>
        <w:t xml:space="preserve"> aracı hizmet sağlayıcı firmalara</w:t>
      </w:r>
      <w:r w:rsidR="00545F09" w:rsidRPr="004C7B4F">
        <w:rPr>
          <w:rFonts w:ascii="Times New Roman" w:eastAsia="Times New Roman" w:hAnsi="Times New Roman" w:cs="Times New Roman"/>
        </w:rPr>
        <w:t xml:space="preserve"> </w:t>
      </w:r>
      <w:r w:rsidR="00580A0E" w:rsidRPr="004C7B4F">
        <w:rPr>
          <w:rFonts w:ascii="Times New Roman" w:eastAsia="Times New Roman" w:hAnsi="Times New Roman" w:cs="Times New Roman"/>
        </w:rPr>
        <w:t xml:space="preserve">aktarılabilecektir. </w:t>
      </w:r>
      <w:r w:rsidR="00B73C86" w:rsidRPr="004C7B4F">
        <w:rPr>
          <w:rFonts w:ascii="Times New Roman" w:eastAsia="Times New Roman" w:hAnsi="Times New Roman" w:cs="Times New Roman"/>
        </w:rPr>
        <w:t xml:space="preserve"> </w:t>
      </w:r>
    </w:p>
    <w:p w14:paraId="5692CA5F" w14:textId="69F04B1A" w:rsidR="00580A0E" w:rsidRPr="00297CAB" w:rsidRDefault="00580A0E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2D82D00B" w14:textId="77777777" w:rsidR="00F2247B" w:rsidRPr="00297CAB" w:rsidRDefault="00F2247B" w:rsidP="00562E42">
      <w:pPr>
        <w:pStyle w:val="ListeParagraf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97CAB">
        <w:rPr>
          <w:rFonts w:ascii="Times New Roman" w:eastAsia="Times New Roman" w:hAnsi="Times New Roman" w:cs="Times New Roman"/>
          <w:b/>
        </w:rPr>
        <w:t>Kişisel Verileri Toplamanın Yöntemi ve Hukuki Sebebi</w:t>
      </w:r>
    </w:p>
    <w:p w14:paraId="793B548E" w14:textId="64ED9D53" w:rsidR="00A737F8" w:rsidRPr="00CF0D01" w:rsidRDefault="009F35AC" w:rsidP="00A737F8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Yukarıda sayılan amaçlar ve sebepler ile</w:t>
      </w:r>
      <w:r w:rsidR="00F2247B" w:rsidRPr="00297CAB">
        <w:rPr>
          <w:rFonts w:ascii="Times New Roman" w:eastAsia="Times New Roman" w:hAnsi="Times New Roman" w:cs="Times New Roman"/>
        </w:rPr>
        <w:t xml:space="preserve"> işlemekte olduğumuz kişisel verileriniz</w:t>
      </w:r>
      <w:r w:rsidR="0023138A" w:rsidRPr="00297CAB">
        <w:rPr>
          <w:rFonts w:ascii="Times New Roman" w:eastAsia="Times New Roman" w:hAnsi="Times New Roman" w:cs="Times New Roman"/>
        </w:rPr>
        <w:t xml:space="preserve"> </w:t>
      </w:r>
      <w:r w:rsidR="00D27B8B">
        <w:rPr>
          <w:rFonts w:ascii="Times New Roman" w:eastAsia="Times New Roman" w:hAnsi="Times New Roman" w:cs="Times New Roman"/>
        </w:rPr>
        <w:t xml:space="preserve">çeşitli etkinliklerde, </w:t>
      </w:r>
      <w:r>
        <w:rPr>
          <w:rFonts w:ascii="Times New Roman" w:eastAsia="Times New Roman" w:hAnsi="Times New Roman" w:cs="Times New Roman"/>
        </w:rPr>
        <w:t>Passolig üzerinden</w:t>
      </w:r>
      <w:r w:rsidR="00D27B8B">
        <w:rPr>
          <w:rFonts w:ascii="Times New Roman" w:eastAsia="Times New Roman" w:hAnsi="Times New Roman" w:cs="Times New Roman"/>
        </w:rPr>
        <w:t xml:space="preserve"> ve yurtdışındaki maçlar için deklarasyon formu aracılığı ile tarafınızdan</w:t>
      </w:r>
      <w:r>
        <w:rPr>
          <w:rFonts w:ascii="Times New Roman" w:eastAsia="Times New Roman" w:hAnsi="Times New Roman" w:cs="Times New Roman"/>
        </w:rPr>
        <w:t xml:space="preserve"> </w:t>
      </w:r>
      <w:r w:rsidR="00A737F8" w:rsidRPr="00CF0D01">
        <w:rPr>
          <w:rFonts w:ascii="Times New Roman" w:eastAsia="Times New Roman" w:hAnsi="Times New Roman" w:cs="Times New Roman"/>
        </w:rPr>
        <w:t xml:space="preserve">yazılı olarak </w:t>
      </w:r>
      <w:r w:rsidR="00A737F8" w:rsidRPr="00CF0D01">
        <w:rPr>
          <w:rFonts w:ascii="Times New Roman" w:eastAsia="Times New Roman" w:hAnsi="Times New Roman" w:cs="Times New Roman"/>
        </w:rPr>
        <w:t xml:space="preserve">veya bizlerle iletişime geçtiğinizde sözlü olarak toplanmaktadır.  </w:t>
      </w:r>
    </w:p>
    <w:p w14:paraId="39CE5D6C" w14:textId="77777777" w:rsidR="009F35AC" w:rsidRPr="00297CAB" w:rsidRDefault="009F35AC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0B3E0615" w14:textId="77777777" w:rsidR="00F2247B" w:rsidRPr="00297CAB" w:rsidRDefault="00F2247B" w:rsidP="00562E42">
      <w:pPr>
        <w:pStyle w:val="ListeParagraf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97CAB">
        <w:rPr>
          <w:rFonts w:ascii="Times New Roman" w:eastAsia="Times New Roman" w:hAnsi="Times New Roman" w:cs="Times New Roman"/>
          <w:b/>
        </w:rPr>
        <w:t>İlgili Kişinin Hakları</w:t>
      </w:r>
    </w:p>
    <w:p w14:paraId="6396780E" w14:textId="77777777" w:rsidR="00F2247B" w:rsidRPr="00297CAB" w:rsidRDefault="00F2247B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İlgili kişi olarak, tarafımıza başvurarak kendinizle ilgili;</w:t>
      </w:r>
    </w:p>
    <w:p w14:paraId="794340E0" w14:textId="45C98D3C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  <w:t>Kişisel veri işlenip işlenmediğini öğrenme,</w:t>
      </w:r>
    </w:p>
    <w:p w14:paraId="241CD09B" w14:textId="4AA92D66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Pr="00297CAB">
        <w:rPr>
          <w:rFonts w:ascii="Times New Roman" w:eastAsia="Times New Roman" w:hAnsi="Times New Roman" w:cs="Times New Roman"/>
        </w:rPr>
        <w:tab/>
      </w:r>
      <w:r w:rsidR="00F2247B" w:rsidRPr="00297CAB">
        <w:rPr>
          <w:rFonts w:ascii="Times New Roman" w:eastAsia="Times New Roman" w:hAnsi="Times New Roman" w:cs="Times New Roman"/>
        </w:rPr>
        <w:t>Kişisel verileri işlenmişse buna ilişkin bilgi talep etme,</w:t>
      </w:r>
    </w:p>
    <w:p w14:paraId="007B8E46" w14:textId="75220C54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  <w:t>Kişisel verilerin işlenme amacını ve bunların amacına uygun kullanılıp kullanılmadığını öğrenme,</w:t>
      </w:r>
    </w:p>
    <w:p w14:paraId="1F0DBD3E" w14:textId="3C04B4E5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  <w:t>Yurt içinde veya yurt dışında kişisel verilerin aktarıldığı üçüncü kişileri bilme,</w:t>
      </w:r>
    </w:p>
    <w:p w14:paraId="6D21B4A3" w14:textId="62078086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  <w:t xml:space="preserve">Kişisel verilerin eksik veya yanlış işlenmiş olması hâlinde bunların düzeltilmesini </w:t>
      </w:r>
      <w:r w:rsidR="0037090C" w:rsidRPr="00297CAB">
        <w:rPr>
          <w:rFonts w:ascii="Times New Roman" w:eastAsia="Times New Roman" w:hAnsi="Times New Roman" w:cs="Times New Roman"/>
        </w:rPr>
        <w:tab/>
      </w:r>
      <w:r w:rsidR="00F2247B" w:rsidRPr="00297CAB">
        <w:rPr>
          <w:rFonts w:ascii="Times New Roman" w:eastAsia="Times New Roman" w:hAnsi="Times New Roman" w:cs="Times New Roman"/>
        </w:rPr>
        <w:t>isteme,</w:t>
      </w:r>
    </w:p>
    <w:p w14:paraId="411BB0A3" w14:textId="4C72240F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</w:r>
      <w:r w:rsidR="00F2247B" w:rsidRPr="00297CAB">
        <w:rPr>
          <w:rFonts w:ascii="Times New Roman" w:hAnsi="Times New Roman" w:cs="Times New Roman"/>
        </w:rPr>
        <w:t>KVKK madde 7 çerçevesinde kişisel verilerin işlenmesini gerektiren sebeplerin ortadan kalkması hâlinde kişisel verilerin kişisel verilerin silinmesini veya yok edilmesini isteme</w:t>
      </w:r>
      <w:r w:rsidR="00F2247B" w:rsidRPr="00297CAB">
        <w:rPr>
          <w:rFonts w:ascii="Times New Roman" w:eastAsia="Times New Roman" w:hAnsi="Times New Roman" w:cs="Times New Roman"/>
        </w:rPr>
        <w:t>,</w:t>
      </w:r>
    </w:p>
    <w:p w14:paraId="5E543029" w14:textId="5E04D100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</w:r>
      <w:r w:rsidR="00F2247B" w:rsidRPr="00297CAB">
        <w:rPr>
          <w:rFonts w:ascii="Times New Roman" w:hAnsi="Times New Roman" w:cs="Times New Roman"/>
        </w:rPr>
        <w:t xml:space="preserve">Kişisel verilerin eksik veya yanlış işlenmiş olması halinde bunların düzeltildiğinin veya </w:t>
      </w:r>
      <w:r w:rsidR="0037090C" w:rsidRPr="00297CAB">
        <w:rPr>
          <w:rFonts w:ascii="Times New Roman" w:hAnsi="Times New Roman" w:cs="Times New Roman"/>
        </w:rPr>
        <w:tab/>
      </w:r>
      <w:r w:rsidR="00F2247B" w:rsidRPr="00297CAB">
        <w:rPr>
          <w:rFonts w:ascii="Times New Roman" w:hAnsi="Times New Roman" w:cs="Times New Roman"/>
        </w:rPr>
        <w:t xml:space="preserve">KVKK madde 7 kapsamında kişisel verilerin silindiğinin ve yok edildiğinin, kişisel </w:t>
      </w:r>
      <w:r w:rsidR="0037090C" w:rsidRPr="00297CAB">
        <w:rPr>
          <w:rFonts w:ascii="Times New Roman" w:hAnsi="Times New Roman" w:cs="Times New Roman"/>
        </w:rPr>
        <w:tab/>
      </w:r>
      <w:r w:rsidR="00F2247B" w:rsidRPr="00297CAB">
        <w:rPr>
          <w:rFonts w:ascii="Times New Roman" w:hAnsi="Times New Roman" w:cs="Times New Roman"/>
        </w:rPr>
        <w:t>verilerin aktarıldığı üçüncü kişilere bildirilmesini isteme</w:t>
      </w:r>
      <w:r w:rsidR="00F2247B" w:rsidRPr="00297CAB">
        <w:rPr>
          <w:rFonts w:ascii="Times New Roman" w:eastAsia="Times New Roman" w:hAnsi="Times New Roman" w:cs="Times New Roman"/>
        </w:rPr>
        <w:t>,</w:t>
      </w:r>
    </w:p>
    <w:p w14:paraId="2F373966" w14:textId="7E7A0E28" w:rsidR="0037090C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  <w:t xml:space="preserve">İşlenen verilerin münhasıran otomatik sistemler vasıtasıyla analiz edilmesi suretiyle </w:t>
      </w:r>
      <w:r w:rsidR="0037090C" w:rsidRPr="00297CAB">
        <w:rPr>
          <w:rFonts w:ascii="Times New Roman" w:eastAsia="Times New Roman" w:hAnsi="Times New Roman" w:cs="Times New Roman"/>
        </w:rPr>
        <w:tab/>
      </w:r>
      <w:r w:rsidR="00F2247B" w:rsidRPr="00297CAB">
        <w:rPr>
          <w:rFonts w:ascii="Times New Roman" w:eastAsia="Times New Roman" w:hAnsi="Times New Roman" w:cs="Times New Roman"/>
        </w:rPr>
        <w:t>kişinin kendisi aleyhine bir sonucun ortaya çıkmasına itiraz etme,</w:t>
      </w:r>
    </w:p>
    <w:p w14:paraId="4ABD0EED" w14:textId="1A68711F" w:rsidR="00F2247B" w:rsidRPr="00297CAB" w:rsidRDefault="00AB47B2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>●</w:t>
      </w:r>
      <w:r w:rsidR="00F2247B" w:rsidRPr="00297CAB">
        <w:rPr>
          <w:rFonts w:ascii="Times New Roman" w:eastAsia="Times New Roman" w:hAnsi="Times New Roman" w:cs="Times New Roman"/>
        </w:rPr>
        <w:tab/>
        <w:t xml:space="preserve">Kişisel verilerin kanuna aykırı olarak işlenmesi sebebiyle zarara uğraması hâlinde </w:t>
      </w:r>
      <w:r w:rsidR="0037090C" w:rsidRPr="00297CAB">
        <w:rPr>
          <w:rFonts w:ascii="Times New Roman" w:eastAsia="Times New Roman" w:hAnsi="Times New Roman" w:cs="Times New Roman"/>
        </w:rPr>
        <w:tab/>
      </w:r>
      <w:r w:rsidR="00F2247B" w:rsidRPr="00297CAB">
        <w:rPr>
          <w:rFonts w:ascii="Times New Roman" w:eastAsia="Times New Roman" w:hAnsi="Times New Roman" w:cs="Times New Roman"/>
        </w:rPr>
        <w:t xml:space="preserve">zararın giderilmesini talep etme haklarına sahip olduğunuzu bildiririz. </w:t>
      </w:r>
    </w:p>
    <w:p w14:paraId="19E7F437" w14:textId="3D87F77E" w:rsidR="003052FF" w:rsidRPr="00297CAB" w:rsidRDefault="003052FF" w:rsidP="00562E42">
      <w:p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</w:rPr>
        <w:t xml:space="preserve">Kişisel verilerinizle ilgili olarak, KVKK madde 11 kapsamında yukarıda açıklanan haklarınızdan herhangi birini kullanmak istediğiniz takdirde, aşağıda belirttiğimiz şekillerde </w:t>
      </w:r>
      <w:r w:rsidR="00975369">
        <w:rPr>
          <w:rFonts w:ascii="Times New Roman" w:hAnsi="Times New Roman" w:cs="Times New Roman"/>
          <w:highlight w:val="yellow"/>
        </w:rPr>
        <w:t>[</w:t>
      </w:r>
      <w:r w:rsidR="00975369" w:rsidRPr="00F232B5">
        <w:rPr>
          <w:rFonts w:ascii="Times New Roman" w:hAnsi="Times New Roman" w:cs="Times New Roman"/>
        </w:rPr>
        <w:t>pazarlama@fenerbahce.org</w:t>
      </w:r>
      <w:r w:rsidR="00871704" w:rsidRPr="0084363F">
        <w:rPr>
          <w:rFonts w:ascii="Times New Roman" w:hAnsi="Times New Roman" w:cs="Times New Roman"/>
          <w:highlight w:val="yellow"/>
        </w:rPr>
        <w:t>]</w:t>
      </w:r>
      <w:r w:rsidR="00871704" w:rsidRPr="00297CAB">
        <w:rPr>
          <w:rFonts w:ascii="Times New Roman" w:hAnsi="Times New Roman" w:cs="Times New Roman"/>
        </w:rPr>
        <w:t xml:space="preserve"> </w:t>
      </w:r>
      <w:r w:rsidR="00975369">
        <w:rPr>
          <w:rFonts w:ascii="Times New Roman" w:eastAsia="Times New Roman" w:hAnsi="Times New Roman" w:cs="Times New Roman"/>
        </w:rPr>
        <w:t xml:space="preserve">mail adresi üzerinden </w:t>
      </w:r>
      <w:r w:rsidRPr="00297CAB">
        <w:rPr>
          <w:rFonts w:ascii="Times New Roman" w:eastAsia="Times New Roman" w:hAnsi="Times New Roman" w:cs="Times New Roman"/>
        </w:rPr>
        <w:t>yazılı olarak Şirketimize başvurabilirsiniz.</w:t>
      </w:r>
      <w:r w:rsidRPr="00297CAB">
        <w:rPr>
          <w:rFonts w:ascii="Times New Roman" w:hAnsi="Times New Roman" w:cs="Times New Roman"/>
        </w:rPr>
        <w:t xml:space="preserve"> </w:t>
      </w:r>
    </w:p>
    <w:p w14:paraId="7290A5F0" w14:textId="65061D55" w:rsidR="003052FF" w:rsidRPr="00297CAB" w:rsidRDefault="00F34256" w:rsidP="00562E42">
      <w:pPr>
        <w:pStyle w:val="ListeParagraf"/>
        <w:numPr>
          <w:ilvl w:val="0"/>
          <w:numId w:val="6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  <w:bCs/>
          <w:lang w:eastAsia="tr-TR"/>
        </w:rPr>
        <w:t xml:space="preserve">Şirket’in </w:t>
      </w:r>
      <w:r w:rsidR="005E6B20">
        <w:rPr>
          <w:rFonts w:ascii="Times New Roman" w:eastAsia="Times New Roman" w:hAnsi="Times New Roman" w:cs="Times New Roman"/>
          <w:color w:val="221F1F"/>
          <w:lang w:eastAsia="tr-TR"/>
        </w:rPr>
        <w:t>Ü</w:t>
      </w:r>
      <w:r w:rsidR="005E6B20" w:rsidRPr="00334015">
        <w:rPr>
          <w:rFonts w:ascii="Times New Roman" w:eastAsia="Times New Roman" w:hAnsi="Times New Roman" w:cs="Times New Roman"/>
          <w:color w:val="221F1F"/>
          <w:lang w:eastAsia="tr-TR"/>
        </w:rPr>
        <w:t>lker Stadyumu Fenerbahçe Şükrü Saracoğlu Spor Kompleksi 34725 Kızıltoprak/Kadıköy - İSTANBUL</w:t>
      </w:r>
      <w:r w:rsidR="003052FF" w:rsidRPr="00297CAB">
        <w:rPr>
          <w:rFonts w:ascii="Times New Roman" w:eastAsia="Times New Roman" w:hAnsi="Times New Roman" w:cs="Times New Roman"/>
          <w:bCs/>
          <w:lang w:eastAsia="tr-TR"/>
        </w:rPr>
        <w:t xml:space="preserve"> adresine gelerek, </w:t>
      </w:r>
    </w:p>
    <w:p w14:paraId="323ADEBA" w14:textId="6FD7B993" w:rsidR="003052FF" w:rsidRPr="00297CAB" w:rsidRDefault="00F34256" w:rsidP="00562E42">
      <w:pPr>
        <w:pStyle w:val="ListeParagraf"/>
        <w:numPr>
          <w:ilvl w:val="0"/>
          <w:numId w:val="6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  <w:bCs/>
          <w:lang w:eastAsia="tr-TR"/>
        </w:rPr>
        <w:t>Şirket’in</w:t>
      </w:r>
      <w:r w:rsidR="005E6B20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5E6B20">
        <w:rPr>
          <w:rFonts w:ascii="Times New Roman" w:eastAsia="Times New Roman" w:hAnsi="Times New Roman" w:cs="Times New Roman"/>
          <w:color w:val="221F1F"/>
          <w:lang w:eastAsia="tr-TR"/>
        </w:rPr>
        <w:t>Ü</w:t>
      </w:r>
      <w:r w:rsidR="005E6B20" w:rsidRPr="00334015">
        <w:rPr>
          <w:rFonts w:ascii="Times New Roman" w:eastAsia="Times New Roman" w:hAnsi="Times New Roman" w:cs="Times New Roman"/>
          <w:color w:val="221F1F"/>
          <w:lang w:eastAsia="tr-TR"/>
        </w:rPr>
        <w:t>lker Stadyumu Fenerbahçe Şükrü Saracoğlu Spor Kompleksi 34725 Kızıltoprak/Kadıköy - İSTANBUL</w:t>
      </w:r>
      <w:r w:rsidR="005E6B20" w:rsidRPr="00297CAB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3052FF" w:rsidRPr="00297CAB">
        <w:rPr>
          <w:rFonts w:ascii="Times New Roman" w:eastAsia="Times New Roman" w:hAnsi="Times New Roman" w:cs="Times New Roman"/>
          <w:bCs/>
          <w:lang w:eastAsia="tr-TR"/>
        </w:rPr>
        <w:t xml:space="preserve">adresine noter veya iadeli taahhütlü posta aracılığıyla gönderilerek,  </w:t>
      </w:r>
    </w:p>
    <w:p w14:paraId="701F143B" w14:textId="217E7C63" w:rsidR="00766D57" w:rsidRPr="0041483E" w:rsidRDefault="003052FF" w:rsidP="00562E42">
      <w:pPr>
        <w:pStyle w:val="ListeParagraf"/>
        <w:numPr>
          <w:ilvl w:val="0"/>
          <w:numId w:val="6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97CAB">
        <w:rPr>
          <w:rFonts w:ascii="Times New Roman" w:eastAsia="Times New Roman" w:hAnsi="Times New Roman" w:cs="Times New Roman"/>
          <w:bCs/>
          <w:lang w:eastAsia="tr-TR"/>
        </w:rPr>
        <w:lastRenderedPageBreak/>
        <w:t xml:space="preserve">Şirket’in </w:t>
      </w:r>
      <w:r w:rsidR="00871704" w:rsidRPr="00F232B5">
        <w:rPr>
          <w:rFonts w:ascii="Times New Roman" w:hAnsi="Times New Roman" w:cs="Times New Roman"/>
        </w:rPr>
        <w:t>[</w:t>
      </w:r>
      <w:r w:rsidR="00F232B5" w:rsidRPr="00F232B5">
        <w:rPr>
          <w:rFonts w:ascii="Times New Roman" w:hAnsi="Times New Roman" w:cs="Times New Roman"/>
        </w:rPr>
        <w:t>pazarlama@fenerbahce.org</w:t>
      </w:r>
      <w:r w:rsidR="00871704" w:rsidRPr="00F232B5">
        <w:rPr>
          <w:rFonts w:ascii="Times New Roman" w:hAnsi="Times New Roman" w:cs="Times New Roman"/>
        </w:rPr>
        <w:t>]</w:t>
      </w:r>
      <w:r w:rsidR="00871704" w:rsidRPr="00297CAB">
        <w:rPr>
          <w:rFonts w:ascii="Times New Roman" w:hAnsi="Times New Roman" w:cs="Times New Roman"/>
        </w:rPr>
        <w:t xml:space="preserve"> </w:t>
      </w:r>
      <w:r w:rsidRPr="00297CAB">
        <w:rPr>
          <w:rFonts w:ascii="Times New Roman" w:eastAsia="Times New Roman" w:hAnsi="Times New Roman" w:cs="Times New Roman"/>
          <w:bCs/>
          <w:lang w:eastAsia="tr-TR"/>
        </w:rPr>
        <w:t xml:space="preserve">kayıtlı elektronik posta adresine </w:t>
      </w:r>
      <w:r w:rsidR="00766D57">
        <w:rPr>
          <w:rFonts w:ascii="Times New Roman" w:eastAsia="Times New Roman" w:hAnsi="Times New Roman" w:cs="Times New Roman"/>
          <w:bCs/>
          <w:lang w:eastAsia="tr-TR"/>
        </w:rPr>
        <w:t>e-posta göndererek, veya</w:t>
      </w:r>
    </w:p>
    <w:p w14:paraId="177F46D6" w14:textId="55FFB2C2" w:rsidR="003052FF" w:rsidRPr="00297CAB" w:rsidRDefault="00766D57" w:rsidP="00562E42">
      <w:pPr>
        <w:pStyle w:val="ListeParagraf"/>
        <w:numPr>
          <w:ilvl w:val="0"/>
          <w:numId w:val="6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Şirket’in </w:t>
      </w:r>
      <w:r w:rsidRPr="00F232B5">
        <w:rPr>
          <w:rFonts w:ascii="Times New Roman" w:hAnsi="Times New Roman" w:cs="Times New Roman"/>
        </w:rPr>
        <w:t>[</w:t>
      </w:r>
      <w:r w:rsidR="00F232B5" w:rsidRPr="00F232B5">
        <w:rPr>
          <w:rFonts w:ascii="Times New Roman" w:hAnsi="Times New Roman" w:cs="Times New Roman"/>
        </w:rPr>
        <w:t>pazarlama@fenerbahce.org</w:t>
      </w:r>
      <w:r w:rsidRPr="00F232B5">
        <w:rPr>
          <w:rFonts w:ascii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 e-posta adresine </w:t>
      </w:r>
      <w:r w:rsidR="003052FF" w:rsidRPr="00297CAB">
        <w:rPr>
          <w:rFonts w:ascii="Times New Roman" w:eastAsia="Times New Roman" w:hAnsi="Times New Roman" w:cs="Times New Roman"/>
          <w:bCs/>
          <w:lang w:eastAsia="tr-TR"/>
        </w:rPr>
        <w:t>güvenli elektronik imza, mobil imza ya da ilgili kişi tarafından tarafımıza daha önce bildirilen ve Şirket’imiz sisteminde kayıtlı bulunan elektronik posta adresini kullanarak.</w:t>
      </w:r>
    </w:p>
    <w:p w14:paraId="63F37EB3" w14:textId="00EA1B27" w:rsidR="00F2247B" w:rsidRPr="00297CAB" w:rsidRDefault="00334015" w:rsidP="00562E42">
      <w:p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Fenerbahçe</w:t>
      </w:r>
      <w:r w:rsidR="00011A4A" w:rsidRPr="00297CAB">
        <w:rPr>
          <w:rFonts w:ascii="Times New Roman" w:eastAsia="Times New Roman" w:hAnsi="Times New Roman" w:cs="Times New Roman"/>
        </w:rPr>
        <w:t xml:space="preserve">, </w:t>
      </w:r>
      <w:r w:rsidR="00F2247B" w:rsidRPr="00297CAB">
        <w:rPr>
          <w:rFonts w:ascii="Times New Roman" w:eastAsia="Times New Roman" w:hAnsi="Times New Roman" w:cs="Times New Roman"/>
        </w:rPr>
        <w:t xml:space="preserve">bu kapsamdaki taleplerinizi, talebin niteliğine göre en kısa sürede ve en geç otuz gün içinde </w:t>
      </w:r>
      <w:bookmarkStart w:id="0" w:name="_GoBack"/>
      <w:bookmarkEnd w:id="0"/>
      <w:r w:rsidR="00F2247B" w:rsidRPr="00297CAB">
        <w:rPr>
          <w:rFonts w:ascii="Times New Roman" w:eastAsia="Times New Roman" w:hAnsi="Times New Roman" w:cs="Times New Roman"/>
        </w:rPr>
        <w:t>ücretsiz olarak sonuçlandıracak</w:t>
      </w:r>
      <w:r w:rsidR="003052FF" w:rsidRPr="00297CAB">
        <w:rPr>
          <w:rFonts w:ascii="Times New Roman" w:eastAsia="Times New Roman" w:hAnsi="Times New Roman" w:cs="Times New Roman"/>
        </w:rPr>
        <w:t xml:space="preserve"> ve </w:t>
      </w:r>
      <w:r w:rsidR="003052FF" w:rsidRPr="00297CAB">
        <w:rPr>
          <w:rFonts w:ascii="Times New Roman" w:hAnsi="Times New Roman" w:cs="Times New Roman"/>
        </w:rPr>
        <w:t>yazılı veya elektronik ortamdan tarafınız ulaştırılacak</w:t>
      </w:r>
      <w:r w:rsidR="00F2247B" w:rsidRPr="00297CAB">
        <w:rPr>
          <w:rFonts w:ascii="Times New Roman" w:eastAsia="Times New Roman" w:hAnsi="Times New Roman" w:cs="Times New Roman"/>
        </w:rPr>
        <w:t>tır. Ancak, işlemin ayrıca bir maliyeti gerektirmesi halinde, Kişisel Verileri Koruma Kurulu tarafından belirlenecek tarifedeki ücret alınabilecektir.</w:t>
      </w:r>
    </w:p>
    <w:p w14:paraId="43CFB0CF" w14:textId="4F207539" w:rsidR="00916003" w:rsidRPr="00F771C3" w:rsidRDefault="00F34256" w:rsidP="00562E42">
      <w:p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1F1F"/>
          <w:lang w:eastAsia="tr-TR"/>
        </w:rPr>
        <w:sectPr w:rsidR="00916003" w:rsidRPr="00F771C3" w:rsidSect="00562E42">
          <w:footerReference w:type="default" r:id="rId9"/>
          <w:pgSz w:w="11906" w:h="16838"/>
          <w:pgMar w:top="709" w:right="849" w:bottom="1418" w:left="851" w:header="708" w:footer="708" w:gutter="0"/>
          <w:cols w:num="2" w:space="284"/>
          <w:docGrid w:linePitch="360"/>
        </w:sectPr>
      </w:pPr>
      <w:r w:rsidRPr="00297CAB">
        <w:rPr>
          <w:rFonts w:ascii="Times New Roman" w:hAnsi="Times New Roman" w:cs="Times New Roman"/>
        </w:rPr>
        <w:t xml:space="preserve">Bununla beraber, kişisel verilerinizle ilgili değişiklik ve/veya güncellemeleri her zaman </w:t>
      </w:r>
      <w:r w:rsidR="00871704" w:rsidRPr="00F232B5">
        <w:rPr>
          <w:rFonts w:ascii="Times New Roman" w:hAnsi="Times New Roman" w:cs="Times New Roman"/>
        </w:rPr>
        <w:t>[</w:t>
      </w:r>
      <w:r w:rsidR="00F232B5" w:rsidRPr="00F232B5">
        <w:rPr>
          <w:rFonts w:ascii="Times New Roman" w:hAnsi="Times New Roman" w:cs="Times New Roman"/>
        </w:rPr>
        <w:t>pazarlama@fenerbahce.org</w:t>
      </w:r>
      <w:r w:rsidR="00871704" w:rsidRPr="00F232B5">
        <w:rPr>
          <w:rFonts w:ascii="Times New Roman" w:hAnsi="Times New Roman" w:cs="Times New Roman"/>
        </w:rPr>
        <w:t>]</w:t>
      </w:r>
      <w:r w:rsidR="00B21B33" w:rsidRPr="00297CAB">
        <w:rPr>
          <w:rFonts w:ascii="Times New Roman" w:eastAsia="Times New Roman" w:hAnsi="Times New Roman" w:cs="Times New Roman"/>
        </w:rPr>
        <w:t xml:space="preserve"> ad</w:t>
      </w:r>
      <w:r w:rsidRPr="00297CAB">
        <w:rPr>
          <w:rFonts w:ascii="Times New Roman" w:eastAsia="Times New Roman" w:hAnsi="Times New Roman" w:cs="Times New Roman"/>
          <w:bCs/>
          <w:lang w:eastAsia="tr-TR"/>
        </w:rPr>
        <w:t xml:space="preserve">resine elektronik posta yoluyla veya bizzat </w:t>
      </w:r>
      <w:r w:rsidR="005E6B20">
        <w:rPr>
          <w:rFonts w:ascii="Times New Roman" w:eastAsia="Times New Roman" w:hAnsi="Times New Roman" w:cs="Times New Roman"/>
          <w:color w:val="221F1F"/>
          <w:lang w:eastAsia="tr-TR"/>
        </w:rPr>
        <w:t>Ü</w:t>
      </w:r>
      <w:r w:rsidR="005E6B20" w:rsidRPr="00334015">
        <w:rPr>
          <w:rFonts w:ascii="Times New Roman" w:eastAsia="Times New Roman" w:hAnsi="Times New Roman" w:cs="Times New Roman"/>
          <w:color w:val="221F1F"/>
          <w:lang w:eastAsia="tr-TR"/>
        </w:rPr>
        <w:t>lker Stadyumu Fenerbahçe Şükrü Saracoğlu Spor Kompleksi 34725 Kızıltoprak/Kadıköy - İSTANBUL</w:t>
      </w:r>
      <w:r w:rsidR="005E6B20" w:rsidRPr="00297CAB">
        <w:rPr>
          <w:rFonts w:ascii="Times New Roman" w:eastAsia="Times New Roman" w:hAnsi="Times New Roman" w:cs="Times New Roman"/>
          <w:color w:val="221F1F"/>
          <w:lang w:eastAsia="tr-TR"/>
        </w:rPr>
        <w:t xml:space="preserve"> </w:t>
      </w:r>
      <w:r w:rsidRPr="00297CAB">
        <w:rPr>
          <w:rFonts w:ascii="Times New Roman" w:eastAsia="Times New Roman" w:hAnsi="Times New Roman" w:cs="Times New Roman"/>
          <w:color w:val="221F1F"/>
          <w:lang w:eastAsia="tr-TR"/>
        </w:rPr>
        <w:t>adr</w:t>
      </w:r>
      <w:r w:rsidR="00A37636">
        <w:rPr>
          <w:rFonts w:ascii="Times New Roman" w:eastAsia="Times New Roman" w:hAnsi="Times New Roman" w:cs="Times New Roman"/>
          <w:color w:val="221F1F"/>
          <w:lang w:eastAsia="tr-TR"/>
        </w:rPr>
        <w:t>esine gelerek bildirebilirsini</w:t>
      </w:r>
      <w:r w:rsidR="009B03F8">
        <w:rPr>
          <w:rFonts w:ascii="Times New Roman" w:eastAsia="Times New Roman" w:hAnsi="Times New Roman" w:cs="Times New Roman"/>
          <w:color w:val="221F1F"/>
          <w:lang w:eastAsia="tr-TR"/>
        </w:rPr>
        <w:t>z.</w:t>
      </w:r>
    </w:p>
    <w:p w14:paraId="12E9F3C5" w14:textId="77777777" w:rsidR="0054527F" w:rsidRPr="005146F8" w:rsidRDefault="0054527F" w:rsidP="0054527F">
      <w:pPr>
        <w:spacing w:before="120" w:after="120"/>
        <w:contextualSpacing w:val="0"/>
        <w:rPr>
          <w:rFonts w:ascii="Times New Roman" w:hAnsi="Times New Roman" w:cs="Times New Roman"/>
          <w:iCs/>
        </w:rPr>
      </w:pPr>
    </w:p>
    <w:sectPr w:rsidR="0054527F" w:rsidRPr="005146F8" w:rsidSect="00A03A0B">
      <w:footerReference w:type="default" r:id="rId10"/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C820" w16cex:dateUtc="2021-11-24T11:18:00Z"/>
  <w16cex:commentExtensible w16cex:durableId="2548C885" w16cex:dateUtc="2021-11-24T11:19:00Z"/>
  <w16cex:commentExtensible w16cex:durableId="2548C89C" w16cex:dateUtc="2021-11-24T11:20:00Z"/>
  <w16cex:commentExtensible w16cex:durableId="2548C8AF" w16cex:dateUtc="2021-11-24T11:20:00Z"/>
  <w16cex:commentExtensible w16cex:durableId="2548CB49" w16cex:dateUtc="2021-11-24T11:31:00Z"/>
  <w16cex:commentExtensible w16cex:durableId="24906EB3" w16cex:dateUtc="2021-07-07T15:19:00Z"/>
  <w16cex:commentExtensible w16cex:durableId="24906EBC" w16cex:dateUtc="2021-07-07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67FC3" w16cid:durableId="2548C820"/>
  <w16cid:commentId w16cid:paraId="3F8E61E2" w16cid:durableId="2548C885"/>
  <w16cid:commentId w16cid:paraId="349A33D2" w16cid:durableId="2548C89C"/>
  <w16cid:commentId w16cid:paraId="251AEFD7" w16cid:durableId="2548C8AF"/>
  <w16cid:commentId w16cid:paraId="3A2B0E0B" w16cid:durableId="2548CB49"/>
  <w16cid:commentId w16cid:paraId="55C91FBC" w16cid:durableId="24906EB3"/>
  <w16cid:commentId w16cid:paraId="02D0923E" w16cid:durableId="24906E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C174" w14:textId="77777777" w:rsidR="006B032C" w:rsidRDefault="006B032C" w:rsidP="00052790">
      <w:pPr>
        <w:spacing w:line="240" w:lineRule="auto"/>
      </w:pPr>
      <w:r>
        <w:separator/>
      </w:r>
    </w:p>
  </w:endnote>
  <w:endnote w:type="continuationSeparator" w:id="0">
    <w:p w14:paraId="7D6712FE" w14:textId="77777777" w:rsidR="006B032C" w:rsidRDefault="006B032C" w:rsidP="0005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39779"/>
      <w:docPartObj>
        <w:docPartGallery w:val="Page Numbers (Bottom of Page)"/>
        <w:docPartUnique/>
      </w:docPartObj>
    </w:sdtPr>
    <w:sdtEndPr/>
    <w:sdtContent>
      <w:sdt>
        <w:sdtPr>
          <w:id w:val="1791544926"/>
          <w:docPartObj>
            <w:docPartGallery w:val="Page Numbers (Top of Page)"/>
            <w:docPartUnique/>
          </w:docPartObj>
        </w:sdtPr>
        <w:sdtEndPr/>
        <w:sdtContent>
          <w:p w14:paraId="4C9DB842" w14:textId="3984A60D" w:rsidR="00534649" w:rsidRDefault="00534649">
            <w:pPr>
              <w:pStyle w:val="Altbilgi"/>
            </w:pPr>
            <w:r w:rsidRPr="00534649">
              <w:rPr>
                <w:sz w:val="18"/>
              </w:rPr>
              <w:t xml:space="preserve">Sayfa </w:t>
            </w:r>
            <w:r w:rsidRPr="00534649">
              <w:rPr>
                <w:b/>
                <w:bCs/>
                <w:sz w:val="20"/>
                <w:szCs w:val="24"/>
              </w:rPr>
              <w:fldChar w:fldCharType="begin"/>
            </w:r>
            <w:r w:rsidRPr="00534649">
              <w:rPr>
                <w:b/>
                <w:bCs/>
                <w:sz w:val="18"/>
              </w:rPr>
              <w:instrText>PAGE</w:instrText>
            </w:r>
            <w:r w:rsidRPr="00534649">
              <w:rPr>
                <w:b/>
                <w:bCs/>
                <w:sz w:val="20"/>
                <w:szCs w:val="24"/>
              </w:rPr>
              <w:fldChar w:fldCharType="separate"/>
            </w:r>
            <w:r w:rsidR="00346FA7">
              <w:rPr>
                <w:b/>
                <w:bCs/>
                <w:noProof/>
                <w:sz w:val="18"/>
              </w:rPr>
              <w:t>2</w:t>
            </w:r>
            <w:r w:rsidRPr="00534649">
              <w:rPr>
                <w:b/>
                <w:bCs/>
                <w:sz w:val="20"/>
                <w:szCs w:val="24"/>
              </w:rPr>
              <w:fldChar w:fldCharType="end"/>
            </w:r>
            <w:r w:rsidRPr="00534649">
              <w:rPr>
                <w:sz w:val="18"/>
              </w:rPr>
              <w:t xml:space="preserve"> / </w:t>
            </w:r>
            <w:r w:rsidRPr="00534649">
              <w:rPr>
                <w:b/>
                <w:bCs/>
                <w:sz w:val="20"/>
                <w:szCs w:val="24"/>
              </w:rPr>
              <w:fldChar w:fldCharType="begin"/>
            </w:r>
            <w:r w:rsidRPr="00534649">
              <w:rPr>
                <w:b/>
                <w:bCs/>
                <w:sz w:val="18"/>
              </w:rPr>
              <w:instrText>NUMPAGES</w:instrText>
            </w:r>
            <w:r w:rsidRPr="00534649">
              <w:rPr>
                <w:b/>
                <w:bCs/>
                <w:sz w:val="20"/>
                <w:szCs w:val="24"/>
              </w:rPr>
              <w:fldChar w:fldCharType="separate"/>
            </w:r>
            <w:r w:rsidR="00346FA7">
              <w:rPr>
                <w:b/>
                <w:bCs/>
                <w:noProof/>
                <w:sz w:val="18"/>
              </w:rPr>
              <w:t>4</w:t>
            </w:r>
            <w:r w:rsidRPr="0053464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88A4C57" w14:textId="77777777" w:rsidR="00534649" w:rsidRDefault="005346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735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762C3E" w14:textId="293C6FD1" w:rsidR="00534649" w:rsidRDefault="00534649">
            <w:pPr>
              <w:pStyle w:val="Altbilgi"/>
            </w:pPr>
            <w:r w:rsidRPr="00534649">
              <w:rPr>
                <w:sz w:val="18"/>
              </w:rPr>
              <w:t xml:space="preserve">Sayfa </w:t>
            </w:r>
            <w:r w:rsidRPr="00534649">
              <w:rPr>
                <w:b/>
                <w:bCs/>
                <w:sz w:val="20"/>
                <w:szCs w:val="24"/>
              </w:rPr>
              <w:fldChar w:fldCharType="begin"/>
            </w:r>
            <w:r w:rsidRPr="00534649">
              <w:rPr>
                <w:b/>
                <w:bCs/>
                <w:sz w:val="18"/>
              </w:rPr>
              <w:instrText>PAGE</w:instrText>
            </w:r>
            <w:r w:rsidRPr="00534649">
              <w:rPr>
                <w:b/>
                <w:bCs/>
                <w:sz w:val="20"/>
                <w:szCs w:val="24"/>
              </w:rPr>
              <w:fldChar w:fldCharType="separate"/>
            </w:r>
            <w:r w:rsidR="00346FA7">
              <w:rPr>
                <w:b/>
                <w:bCs/>
                <w:noProof/>
                <w:sz w:val="18"/>
              </w:rPr>
              <w:t>4</w:t>
            </w:r>
            <w:r w:rsidRPr="00534649">
              <w:rPr>
                <w:b/>
                <w:bCs/>
                <w:sz w:val="20"/>
                <w:szCs w:val="24"/>
              </w:rPr>
              <w:fldChar w:fldCharType="end"/>
            </w:r>
            <w:r w:rsidRPr="00534649">
              <w:rPr>
                <w:sz w:val="18"/>
              </w:rPr>
              <w:t xml:space="preserve"> / </w:t>
            </w:r>
            <w:r w:rsidRPr="00534649">
              <w:rPr>
                <w:b/>
                <w:bCs/>
                <w:sz w:val="20"/>
                <w:szCs w:val="24"/>
              </w:rPr>
              <w:fldChar w:fldCharType="begin"/>
            </w:r>
            <w:r w:rsidRPr="00534649">
              <w:rPr>
                <w:b/>
                <w:bCs/>
                <w:sz w:val="18"/>
              </w:rPr>
              <w:instrText>NUMPAGES</w:instrText>
            </w:r>
            <w:r w:rsidRPr="00534649">
              <w:rPr>
                <w:b/>
                <w:bCs/>
                <w:sz w:val="20"/>
                <w:szCs w:val="24"/>
              </w:rPr>
              <w:fldChar w:fldCharType="separate"/>
            </w:r>
            <w:r w:rsidR="00346FA7">
              <w:rPr>
                <w:b/>
                <w:bCs/>
                <w:noProof/>
                <w:sz w:val="18"/>
              </w:rPr>
              <w:t>4</w:t>
            </w:r>
            <w:r w:rsidRPr="0053464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E8C1CEA" w14:textId="77777777" w:rsidR="00534649" w:rsidRDefault="00534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FBE0" w14:textId="77777777" w:rsidR="006B032C" w:rsidRDefault="006B032C" w:rsidP="00052790">
      <w:pPr>
        <w:spacing w:line="240" w:lineRule="auto"/>
      </w:pPr>
      <w:r>
        <w:separator/>
      </w:r>
    </w:p>
  </w:footnote>
  <w:footnote w:type="continuationSeparator" w:id="0">
    <w:p w14:paraId="2FDE86C0" w14:textId="77777777" w:rsidR="006B032C" w:rsidRDefault="006B032C" w:rsidP="00052790">
      <w:pPr>
        <w:spacing w:line="240" w:lineRule="auto"/>
      </w:pPr>
      <w:r>
        <w:continuationSeparator/>
      </w:r>
    </w:p>
  </w:footnote>
  <w:footnote w:id="1">
    <w:p w14:paraId="258C7A3E" w14:textId="77777777" w:rsidR="006B3533" w:rsidRPr="0016070D" w:rsidRDefault="006B3533" w:rsidP="006B3533">
      <w:pPr>
        <w:pStyle w:val="DipnotMetni"/>
        <w:jc w:val="both"/>
        <w:rPr>
          <w:rFonts w:ascii="Times New Roman" w:hAnsi="Times New Roman" w:cs="Times New Roman"/>
        </w:rPr>
      </w:pPr>
      <w:r w:rsidRPr="0016070D">
        <w:rPr>
          <w:rStyle w:val="DipnotBavurusu"/>
          <w:rFonts w:ascii="Times New Roman" w:hAnsi="Times New Roman" w:cs="Times New Roman"/>
        </w:rPr>
        <w:footnoteRef/>
      </w:r>
      <w:r w:rsidRPr="0016070D">
        <w:rPr>
          <w:rFonts w:ascii="Times New Roman" w:hAnsi="Times New Roman" w:cs="Times New Roman"/>
        </w:rPr>
        <w:t xml:space="preserve"> Fenerbahçe </w:t>
      </w:r>
      <w:r>
        <w:rPr>
          <w:rFonts w:ascii="Times New Roman" w:hAnsi="Times New Roman" w:cs="Times New Roman"/>
        </w:rPr>
        <w:t>Spor Kulübü Derneği</w:t>
      </w:r>
      <w:r w:rsidRPr="00160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60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Fenerbahçe Eğitim Öğretim İşletmeleri ve Ticaret A.Ş.</w:t>
      </w:r>
      <w:r w:rsidRPr="0016070D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F</w:t>
      </w:r>
      <w:r w:rsidRPr="00263B86">
        <w:rPr>
          <w:rFonts w:ascii="Times New Roman" w:hAnsi="Times New Roman" w:cs="Times New Roman"/>
        </w:rPr>
        <w:t xml:space="preserve">enerbahçe </w:t>
      </w:r>
      <w:r>
        <w:rPr>
          <w:rFonts w:ascii="Times New Roman" w:hAnsi="Times New Roman" w:cs="Times New Roman"/>
        </w:rPr>
        <w:t xml:space="preserve">Spor Ürünleri Sanayi ve Ticaret </w:t>
      </w:r>
      <w:r w:rsidRPr="00263B86">
        <w:rPr>
          <w:rFonts w:ascii="Times New Roman" w:hAnsi="Times New Roman" w:cs="Times New Roman"/>
        </w:rPr>
        <w:t>A.Ş</w:t>
      </w:r>
      <w:r>
        <w:rPr>
          <w:rFonts w:ascii="Times New Roman" w:hAnsi="Times New Roman" w:cs="Times New Roman"/>
        </w:rPr>
        <w:t xml:space="preserve"> -</w:t>
      </w:r>
      <w:r w:rsidRPr="0016070D">
        <w:rPr>
          <w:rFonts w:ascii="Times New Roman" w:hAnsi="Times New Roman" w:cs="Times New Roman"/>
        </w:rPr>
        <w:t xml:space="preserve">Fenerbahçe İletişim Hizmetleri Sanayi ve Ticaret A.Ş. - Fener Televizyon Haber ve Görsel Yayıncılık A.Ş.  - Radyo Fenerbahçe Medya ve İletişim Hizmetleri A.Ş.- Fenerbahçe Turizm ve Catering İşletmeleri Sanayi ve Ticaret Ltd. Şti. - - Fenerbahçe Spor Okulları Eğitim İşletmeciliği Sanayi ve Ticaret Ltd. Şti. - Aktif Gençlik Sportif Yatırım ve Yönetim Hizmetleri Ticaret A.Ş. </w:t>
      </w:r>
      <w:r w:rsidRPr="0016070D">
        <w:rPr>
          <w:rFonts w:ascii="Times New Roman" w:hAnsi="Times New Roman" w:cs="Times New Roman"/>
          <w:b/>
        </w:rPr>
        <w:t>(“İştirakler”)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BC6"/>
    <w:multiLevelType w:val="hybridMultilevel"/>
    <w:tmpl w:val="DE3A0F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84058"/>
    <w:multiLevelType w:val="multilevel"/>
    <w:tmpl w:val="3ED27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1F497D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  <w:color w:val="1F497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color w:val="1F497D"/>
      </w:rPr>
    </w:lvl>
  </w:abstractNum>
  <w:abstractNum w:abstractNumId="2" w15:restartNumberingAfterBreak="0">
    <w:nsid w:val="237D1953"/>
    <w:multiLevelType w:val="hybridMultilevel"/>
    <w:tmpl w:val="0D583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008"/>
    <w:multiLevelType w:val="hybridMultilevel"/>
    <w:tmpl w:val="C246A068"/>
    <w:lvl w:ilvl="0" w:tplc="453454BA">
      <w:start w:val="1"/>
      <w:numFmt w:val="decimal"/>
      <w:lvlText w:val="%1."/>
      <w:lvlJc w:val="left"/>
      <w:pPr>
        <w:ind w:left="1065" w:hanging="7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72E2"/>
    <w:multiLevelType w:val="hybridMultilevel"/>
    <w:tmpl w:val="226A99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D5586"/>
    <w:multiLevelType w:val="hybridMultilevel"/>
    <w:tmpl w:val="C0202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B51F1"/>
    <w:multiLevelType w:val="hybridMultilevel"/>
    <w:tmpl w:val="B6A677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F33C6"/>
    <w:multiLevelType w:val="hybridMultilevel"/>
    <w:tmpl w:val="D1BC9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06F"/>
    <w:multiLevelType w:val="hybridMultilevel"/>
    <w:tmpl w:val="52A62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9466D"/>
    <w:multiLevelType w:val="hybridMultilevel"/>
    <w:tmpl w:val="FC54C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7B"/>
    <w:rsid w:val="00010673"/>
    <w:rsid w:val="00011A4A"/>
    <w:rsid w:val="00025159"/>
    <w:rsid w:val="000424B3"/>
    <w:rsid w:val="00044BEC"/>
    <w:rsid w:val="00052790"/>
    <w:rsid w:val="0006520A"/>
    <w:rsid w:val="00066EE3"/>
    <w:rsid w:val="000725C2"/>
    <w:rsid w:val="000746E3"/>
    <w:rsid w:val="00082F18"/>
    <w:rsid w:val="00094908"/>
    <w:rsid w:val="000A1740"/>
    <w:rsid w:val="000A62D4"/>
    <w:rsid w:val="000C3214"/>
    <w:rsid w:val="000D288F"/>
    <w:rsid w:val="000E7814"/>
    <w:rsid w:val="001105E0"/>
    <w:rsid w:val="0012510B"/>
    <w:rsid w:val="001554A8"/>
    <w:rsid w:val="0016070D"/>
    <w:rsid w:val="001640B7"/>
    <w:rsid w:val="00181118"/>
    <w:rsid w:val="00182F18"/>
    <w:rsid w:val="00186B71"/>
    <w:rsid w:val="001C75A3"/>
    <w:rsid w:val="001C7F53"/>
    <w:rsid w:val="001E6B06"/>
    <w:rsid w:val="001F15B6"/>
    <w:rsid w:val="001F6BF2"/>
    <w:rsid w:val="0020216A"/>
    <w:rsid w:val="00215700"/>
    <w:rsid w:val="0023138A"/>
    <w:rsid w:val="00240829"/>
    <w:rsid w:val="002441B7"/>
    <w:rsid w:val="00260C0D"/>
    <w:rsid w:val="00263510"/>
    <w:rsid w:val="00263B86"/>
    <w:rsid w:val="002644BB"/>
    <w:rsid w:val="002670FA"/>
    <w:rsid w:val="00270519"/>
    <w:rsid w:val="0027138D"/>
    <w:rsid w:val="002940C6"/>
    <w:rsid w:val="00297CAB"/>
    <w:rsid w:val="002B25F8"/>
    <w:rsid w:val="002D3979"/>
    <w:rsid w:val="002D5514"/>
    <w:rsid w:val="002D5A6A"/>
    <w:rsid w:val="002E54BF"/>
    <w:rsid w:val="002F2558"/>
    <w:rsid w:val="002F62E8"/>
    <w:rsid w:val="00300494"/>
    <w:rsid w:val="003052FF"/>
    <w:rsid w:val="00316AF3"/>
    <w:rsid w:val="00323204"/>
    <w:rsid w:val="00323950"/>
    <w:rsid w:val="00334015"/>
    <w:rsid w:val="00346FA7"/>
    <w:rsid w:val="00351540"/>
    <w:rsid w:val="003630E0"/>
    <w:rsid w:val="0037090C"/>
    <w:rsid w:val="00374C56"/>
    <w:rsid w:val="003B6A33"/>
    <w:rsid w:val="003C5ADA"/>
    <w:rsid w:val="003C5B4E"/>
    <w:rsid w:val="003C74E8"/>
    <w:rsid w:val="003E6D99"/>
    <w:rsid w:val="003F0008"/>
    <w:rsid w:val="00411411"/>
    <w:rsid w:val="0041483E"/>
    <w:rsid w:val="00423757"/>
    <w:rsid w:val="00456288"/>
    <w:rsid w:val="00472469"/>
    <w:rsid w:val="00476934"/>
    <w:rsid w:val="004808DA"/>
    <w:rsid w:val="004824C6"/>
    <w:rsid w:val="00492CB5"/>
    <w:rsid w:val="004A5440"/>
    <w:rsid w:val="004A74C7"/>
    <w:rsid w:val="004B1AAB"/>
    <w:rsid w:val="004C3AE6"/>
    <w:rsid w:val="004C7B4F"/>
    <w:rsid w:val="005054AD"/>
    <w:rsid w:val="005269E1"/>
    <w:rsid w:val="00534649"/>
    <w:rsid w:val="00540434"/>
    <w:rsid w:val="0054527F"/>
    <w:rsid w:val="00545F09"/>
    <w:rsid w:val="00546A8F"/>
    <w:rsid w:val="00562E42"/>
    <w:rsid w:val="00564827"/>
    <w:rsid w:val="00567C55"/>
    <w:rsid w:val="00573204"/>
    <w:rsid w:val="00575F9B"/>
    <w:rsid w:val="00580A0E"/>
    <w:rsid w:val="00585A83"/>
    <w:rsid w:val="0059347A"/>
    <w:rsid w:val="0059666E"/>
    <w:rsid w:val="005A2ECC"/>
    <w:rsid w:val="005A4EBA"/>
    <w:rsid w:val="005D687B"/>
    <w:rsid w:val="005D6F6F"/>
    <w:rsid w:val="005E6B20"/>
    <w:rsid w:val="005E6FF3"/>
    <w:rsid w:val="00603076"/>
    <w:rsid w:val="00607F4B"/>
    <w:rsid w:val="006211B4"/>
    <w:rsid w:val="00623C5D"/>
    <w:rsid w:val="00646A95"/>
    <w:rsid w:val="006507CC"/>
    <w:rsid w:val="00650D96"/>
    <w:rsid w:val="006522A2"/>
    <w:rsid w:val="00670687"/>
    <w:rsid w:val="00674D7A"/>
    <w:rsid w:val="0068492B"/>
    <w:rsid w:val="00685599"/>
    <w:rsid w:val="006911B9"/>
    <w:rsid w:val="00692CFA"/>
    <w:rsid w:val="006A0F6B"/>
    <w:rsid w:val="006B032C"/>
    <w:rsid w:val="006B3533"/>
    <w:rsid w:val="006E2913"/>
    <w:rsid w:val="006E2C11"/>
    <w:rsid w:val="006E405E"/>
    <w:rsid w:val="00703810"/>
    <w:rsid w:val="00707B90"/>
    <w:rsid w:val="0073181E"/>
    <w:rsid w:val="00743B33"/>
    <w:rsid w:val="007615F1"/>
    <w:rsid w:val="00766D57"/>
    <w:rsid w:val="0079270E"/>
    <w:rsid w:val="00793765"/>
    <w:rsid w:val="007A2B9E"/>
    <w:rsid w:val="007C7F31"/>
    <w:rsid w:val="0080601F"/>
    <w:rsid w:val="00830B65"/>
    <w:rsid w:val="00835C94"/>
    <w:rsid w:val="0084363F"/>
    <w:rsid w:val="00853E6C"/>
    <w:rsid w:val="00871704"/>
    <w:rsid w:val="00880079"/>
    <w:rsid w:val="00880135"/>
    <w:rsid w:val="008812BB"/>
    <w:rsid w:val="008877CE"/>
    <w:rsid w:val="008A31C7"/>
    <w:rsid w:val="008A6DEC"/>
    <w:rsid w:val="008B3D3F"/>
    <w:rsid w:val="008B4902"/>
    <w:rsid w:val="0090272E"/>
    <w:rsid w:val="00912639"/>
    <w:rsid w:val="00915DFE"/>
    <w:rsid w:val="00916003"/>
    <w:rsid w:val="00951588"/>
    <w:rsid w:val="00971125"/>
    <w:rsid w:val="00971421"/>
    <w:rsid w:val="00974D91"/>
    <w:rsid w:val="00975369"/>
    <w:rsid w:val="009863B0"/>
    <w:rsid w:val="00997433"/>
    <w:rsid w:val="009A4072"/>
    <w:rsid w:val="009B03F8"/>
    <w:rsid w:val="009B5C7E"/>
    <w:rsid w:val="009C2912"/>
    <w:rsid w:val="009C6D64"/>
    <w:rsid w:val="009D2664"/>
    <w:rsid w:val="009E5BFE"/>
    <w:rsid w:val="009F35AC"/>
    <w:rsid w:val="00A023C6"/>
    <w:rsid w:val="00A03A0B"/>
    <w:rsid w:val="00A15B88"/>
    <w:rsid w:val="00A248B1"/>
    <w:rsid w:val="00A37636"/>
    <w:rsid w:val="00A50E7B"/>
    <w:rsid w:val="00A530D0"/>
    <w:rsid w:val="00A57D15"/>
    <w:rsid w:val="00A60A83"/>
    <w:rsid w:val="00A737F8"/>
    <w:rsid w:val="00A750FA"/>
    <w:rsid w:val="00A77930"/>
    <w:rsid w:val="00A82E83"/>
    <w:rsid w:val="00A84E95"/>
    <w:rsid w:val="00A93EBE"/>
    <w:rsid w:val="00A9682E"/>
    <w:rsid w:val="00AA5C92"/>
    <w:rsid w:val="00AB47B2"/>
    <w:rsid w:val="00AC4805"/>
    <w:rsid w:val="00AD6523"/>
    <w:rsid w:val="00AE0076"/>
    <w:rsid w:val="00B11EA9"/>
    <w:rsid w:val="00B21B33"/>
    <w:rsid w:val="00B30BC0"/>
    <w:rsid w:val="00B32188"/>
    <w:rsid w:val="00B516D0"/>
    <w:rsid w:val="00B577B7"/>
    <w:rsid w:val="00B73C86"/>
    <w:rsid w:val="00B73DBF"/>
    <w:rsid w:val="00B75F99"/>
    <w:rsid w:val="00B84636"/>
    <w:rsid w:val="00B861CB"/>
    <w:rsid w:val="00B94872"/>
    <w:rsid w:val="00B94D40"/>
    <w:rsid w:val="00BA5D73"/>
    <w:rsid w:val="00BB3596"/>
    <w:rsid w:val="00BD1BE7"/>
    <w:rsid w:val="00BD7EEA"/>
    <w:rsid w:val="00BE19E7"/>
    <w:rsid w:val="00BE6F3D"/>
    <w:rsid w:val="00BF5F83"/>
    <w:rsid w:val="00C02C94"/>
    <w:rsid w:val="00C037E6"/>
    <w:rsid w:val="00C1072C"/>
    <w:rsid w:val="00C14FE3"/>
    <w:rsid w:val="00C15B2E"/>
    <w:rsid w:val="00C15EB6"/>
    <w:rsid w:val="00C222F0"/>
    <w:rsid w:val="00C27868"/>
    <w:rsid w:val="00C638D5"/>
    <w:rsid w:val="00C70EA6"/>
    <w:rsid w:val="00C85968"/>
    <w:rsid w:val="00C945DD"/>
    <w:rsid w:val="00CB5522"/>
    <w:rsid w:val="00CC0A05"/>
    <w:rsid w:val="00CC6793"/>
    <w:rsid w:val="00CD3CF6"/>
    <w:rsid w:val="00CD54FD"/>
    <w:rsid w:val="00CF52E1"/>
    <w:rsid w:val="00CF6013"/>
    <w:rsid w:val="00CF6C8A"/>
    <w:rsid w:val="00D27B8B"/>
    <w:rsid w:val="00D41215"/>
    <w:rsid w:val="00D45AA8"/>
    <w:rsid w:val="00D63AD6"/>
    <w:rsid w:val="00D7084A"/>
    <w:rsid w:val="00D73FEC"/>
    <w:rsid w:val="00D86761"/>
    <w:rsid w:val="00DA2829"/>
    <w:rsid w:val="00DA2E9C"/>
    <w:rsid w:val="00DD29F4"/>
    <w:rsid w:val="00E03A61"/>
    <w:rsid w:val="00E274F8"/>
    <w:rsid w:val="00E36290"/>
    <w:rsid w:val="00E574AE"/>
    <w:rsid w:val="00E621A8"/>
    <w:rsid w:val="00E6649A"/>
    <w:rsid w:val="00E74E8A"/>
    <w:rsid w:val="00E9639F"/>
    <w:rsid w:val="00E96782"/>
    <w:rsid w:val="00EA04F8"/>
    <w:rsid w:val="00EA28B2"/>
    <w:rsid w:val="00EB697F"/>
    <w:rsid w:val="00ED441C"/>
    <w:rsid w:val="00ED7284"/>
    <w:rsid w:val="00EF0D7D"/>
    <w:rsid w:val="00EF1879"/>
    <w:rsid w:val="00F10D84"/>
    <w:rsid w:val="00F11CF0"/>
    <w:rsid w:val="00F1418E"/>
    <w:rsid w:val="00F16C83"/>
    <w:rsid w:val="00F2247B"/>
    <w:rsid w:val="00F232B5"/>
    <w:rsid w:val="00F2592D"/>
    <w:rsid w:val="00F34256"/>
    <w:rsid w:val="00F36142"/>
    <w:rsid w:val="00F560E6"/>
    <w:rsid w:val="00F60E5B"/>
    <w:rsid w:val="00F641D5"/>
    <w:rsid w:val="00F673F8"/>
    <w:rsid w:val="00F771C3"/>
    <w:rsid w:val="00F85A80"/>
    <w:rsid w:val="00F86A8D"/>
    <w:rsid w:val="00F86DB6"/>
    <w:rsid w:val="00F95364"/>
    <w:rsid w:val="00F95BE8"/>
    <w:rsid w:val="00FA25D1"/>
    <w:rsid w:val="00FC1A0C"/>
    <w:rsid w:val="00FD02DB"/>
    <w:rsid w:val="00FE160C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9E0"/>
  <w15:docId w15:val="{2ECF88DF-D9E8-4F9B-86C9-DDD6259B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47B"/>
    <w:pPr>
      <w:spacing w:after="0" w:line="276" w:lineRule="auto"/>
      <w:contextualSpacing/>
    </w:pPr>
    <w:rPr>
      <w:rFonts w:ascii="Arial" w:eastAsia="Arial" w:hAnsi="Arial" w:cs="Arial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47B"/>
    <w:pPr>
      <w:ind w:left="720"/>
    </w:pPr>
  </w:style>
  <w:style w:type="paragraph" w:styleId="KonuBal">
    <w:name w:val="Title"/>
    <w:basedOn w:val="Normal"/>
    <w:next w:val="Normal"/>
    <w:link w:val="KonuBalChar"/>
    <w:rsid w:val="005E6FF3"/>
    <w:pPr>
      <w:keepNext/>
      <w:keepLines/>
      <w:spacing w:after="60"/>
    </w:pPr>
    <w:rPr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5E6FF3"/>
    <w:rPr>
      <w:rFonts w:ascii="Arial" w:eastAsia="Arial" w:hAnsi="Arial" w:cs="Arial"/>
      <w:sz w:val="52"/>
      <w:szCs w:val="52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EF18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18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1879"/>
    <w:rPr>
      <w:rFonts w:ascii="Arial" w:eastAsia="Arial" w:hAnsi="Arial" w:cs="Arial"/>
      <w:sz w:val="20"/>
      <w:szCs w:val="20"/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18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1879"/>
    <w:rPr>
      <w:rFonts w:ascii="Arial" w:eastAsia="Arial" w:hAnsi="Arial" w:cs="Arial"/>
      <w:b/>
      <w:bCs/>
      <w:sz w:val="20"/>
      <w:szCs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879"/>
    <w:rPr>
      <w:rFonts w:ascii="Segoe UI" w:eastAsia="Arial" w:hAnsi="Segoe UI" w:cs="Segoe UI"/>
      <w:sz w:val="18"/>
      <w:szCs w:val="18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580A0E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6070D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070D"/>
    <w:rPr>
      <w:rFonts w:ascii="Arial" w:eastAsia="Arial" w:hAnsi="Arial" w:cs="Arial"/>
      <w:sz w:val="20"/>
      <w:szCs w:val="20"/>
      <w:lang w:eastAsia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16070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160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6003"/>
    <w:rPr>
      <w:rFonts w:ascii="Arial" w:eastAsia="Arial" w:hAnsi="Arial" w:cs="Arial"/>
      <w:lang w:eastAsia="en-GB"/>
    </w:rPr>
  </w:style>
  <w:style w:type="paragraph" w:styleId="Altbilgi">
    <w:name w:val="footer"/>
    <w:basedOn w:val="Normal"/>
    <w:link w:val="AltbilgiChar"/>
    <w:uiPriority w:val="99"/>
    <w:unhideWhenUsed/>
    <w:rsid w:val="009160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6003"/>
    <w:rPr>
      <w:rFonts w:ascii="Arial" w:eastAsia="Arial" w:hAnsi="Arial" w:cs="Arial"/>
      <w:lang w:eastAsia="en-GB"/>
    </w:rPr>
  </w:style>
  <w:style w:type="paragraph" w:styleId="Dzeltme">
    <w:name w:val="Revision"/>
    <w:hidden/>
    <w:uiPriority w:val="99"/>
    <w:semiHidden/>
    <w:rsid w:val="004824C6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erbah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773A-4451-41B1-9D8D-39532693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OGBLaw</dc:creator>
  <cp:keywords/>
  <dc:description/>
  <cp:lastModifiedBy>Sabahat Baştuğ</cp:lastModifiedBy>
  <cp:revision>5</cp:revision>
  <dcterms:created xsi:type="dcterms:W3CDTF">2021-11-25T16:47:00Z</dcterms:created>
  <dcterms:modified xsi:type="dcterms:W3CDTF">2021-11-25T16:52:00Z</dcterms:modified>
</cp:coreProperties>
</file>